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E" w:rsidRDefault="00CD0C2E" w:rsidP="00D25D4C"/>
    <w:p w:rsidR="0094560A" w:rsidRPr="00213352" w:rsidRDefault="001C2B24" w:rsidP="0094560A">
      <w:pPr>
        <w:ind w:left="5103"/>
        <w:jc w:val="center"/>
      </w:pPr>
      <w:r>
        <w:t>«</w:t>
      </w:r>
      <w:r w:rsidR="0094560A" w:rsidRPr="00213352">
        <w:t>УТВЕРЖ</w:t>
      </w:r>
      <w:r w:rsidR="00EE2F52">
        <w:t>ДЕН</w:t>
      </w:r>
    </w:p>
    <w:p w:rsidR="0094560A" w:rsidRPr="00213352" w:rsidRDefault="0094560A" w:rsidP="0094560A">
      <w:pPr>
        <w:ind w:left="-426" w:firstLine="5400"/>
        <w:jc w:val="center"/>
      </w:pPr>
      <w:r w:rsidRPr="00213352">
        <w:t>постановлением Правительства</w:t>
      </w:r>
    </w:p>
    <w:p w:rsidR="0094560A" w:rsidRPr="00213352" w:rsidRDefault="0094560A" w:rsidP="0094560A">
      <w:pPr>
        <w:ind w:left="-426" w:firstLine="5245"/>
        <w:jc w:val="center"/>
      </w:pPr>
      <w:r w:rsidRPr="00213352">
        <w:t>Архангельской области</w:t>
      </w:r>
    </w:p>
    <w:p w:rsidR="0094560A" w:rsidRPr="00213352" w:rsidRDefault="0094560A" w:rsidP="0094560A">
      <w:pPr>
        <w:ind w:left="-426" w:firstLine="5245"/>
        <w:jc w:val="center"/>
      </w:pPr>
      <w:r w:rsidRPr="00213352">
        <w:t xml:space="preserve">от 12 октября 2012 г. </w:t>
      </w:r>
      <w:r w:rsidRPr="00213352">
        <w:rPr>
          <w:rFonts w:eastAsia="Segoe UI Symbol"/>
        </w:rPr>
        <w:t>№</w:t>
      </w:r>
      <w:r w:rsidRPr="00213352">
        <w:t xml:space="preserve"> 464-пп</w:t>
      </w:r>
    </w:p>
    <w:p w:rsidR="0094560A" w:rsidRPr="00213352" w:rsidRDefault="0094560A" w:rsidP="0094560A">
      <w:pPr>
        <w:spacing w:after="200" w:line="276" w:lineRule="auto"/>
        <w:jc w:val="center"/>
        <w:rPr>
          <w:b/>
        </w:rPr>
      </w:pPr>
    </w:p>
    <w:p w:rsidR="00495DAE" w:rsidRPr="00EB6A74" w:rsidRDefault="00495DAE" w:rsidP="00495DAE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 О Р Я Д О К</w:t>
      </w:r>
    </w:p>
    <w:p w:rsidR="00495DAE" w:rsidRPr="00A21E88" w:rsidRDefault="00850867" w:rsidP="00850867">
      <w:pPr>
        <w:widowControl w:val="0"/>
        <w:autoSpaceDE w:val="0"/>
        <w:autoSpaceDN w:val="0"/>
        <w:adjustRightInd w:val="0"/>
        <w:ind w:left="57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pacing w:val="-4"/>
          <w:szCs w:val="28"/>
        </w:rPr>
        <w:t>предоставления в безвозмездное временное пользование или прокат</w:t>
      </w:r>
      <w:r w:rsidR="00495DAE" w:rsidRPr="00A21E88">
        <w:rPr>
          <w:b/>
          <w:color w:val="000000"/>
          <w:spacing w:val="-4"/>
          <w:szCs w:val="28"/>
        </w:rPr>
        <w:t xml:space="preserve"> технически</w:t>
      </w:r>
      <w:r w:rsidR="00C93265">
        <w:rPr>
          <w:b/>
          <w:color w:val="000000"/>
          <w:spacing w:val="-4"/>
          <w:szCs w:val="28"/>
        </w:rPr>
        <w:t>х средств</w:t>
      </w:r>
      <w:r w:rsidR="00495DAE" w:rsidRPr="00A21E88">
        <w:rPr>
          <w:b/>
          <w:color w:val="000000"/>
          <w:spacing w:val="-4"/>
          <w:szCs w:val="28"/>
        </w:rPr>
        <w:t xml:space="preserve"> реабилитации</w:t>
      </w:r>
      <w:r w:rsidR="00495DAE">
        <w:rPr>
          <w:b/>
          <w:color w:val="000000"/>
          <w:spacing w:val="-4"/>
          <w:szCs w:val="28"/>
        </w:rPr>
        <w:t>,</w:t>
      </w:r>
      <w:r>
        <w:rPr>
          <w:b/>
          <w:bCs/>
          <w:color w:val="000000"/>
          <w:szCs w:val="28"/>
        </w:rPr>
        <w:t xml:space="preserve"> </w:t>
      </w:r>
      <w:r w:rsidR="00495DAE" w:rsidRPr="00A21E88">
        <w:rPr>
          <w:b/>
          <w:bCs/>
          <w:color w:val="000000"/>
          <w:szCs w:val="28"/>
        </w:rPr>
        <w:t>не входящи</w:t>
      </w:r>
      <w:r w:rsidR="00C93265">
        <w:rPr>
          <w:b/>
          <w:bCs/>
          <w:color w:val="000000"/>
          <w:szCs w:val="28"/>
        </w:rPr>
        <w:t>х</w:t>
      </w:r>
      <w:r w:rsidR="00495DAE" w:rsidRPr="00A21E88">
        <w:rPr>
          <w:b/>
          <w:bCs/>
          <w:color w:val="000000"/>
          <w:szCs w:val="28"/>
        </w:rPr>
        <w:t xml:space="preserve"> в федеральный перечень реабилитационных мероприятий, технических средств реабилитации и услуг, предоставляемых инвалиду</w:t>
      </w:r>
    </w:p>
    <w:p w:rsidR="00495DAE" w:rsidRPr="00A21E88" w:rsidRDefault="00495DAE" w:rsidP="00495DAE">
      <w:pPr>
        <w:jc w:val="center"/>
        <w:rPr>
          <w:b/>
          <w:color w:val="000000"/>
          <w:spacing w:val="-4"/>
          <w:szCs w:val="28"/>
        </w:rPr>
      </w:pPr>
    </w:p>
    <w:p w:rsidR="00495DAE" w:rsidRPr="00EB6A74" w:rsidRDefault="00495DAE" w:rsidP="00495DAE">
      <w:pPr>
        <w:jc w:val="center"/>
        <w:rPr>
          <w:b/>
          <w:color w:val="000000"/>
          <w:spacing w:val="-4"/>
        </w:rPr>
      </w:pPr>
    </w:p>
    <w:p w:rsidR="00495DAE" w:rsidRPr="00E2170A" w:rsidRDefault="00495DAE" w:rsidP="00495DAE">
      <w:pPr>
        <w:jc w:val="center"/>
        <w:rPr>
          <w:b/>
          <w:color w:val="000000"/>
          <w:spacing w:val="-4"/>
        </w:rPr>
      </w:pPr>
      <w:r w:rsidRPr="00E2170A">
        <w:rPr>
          <w:b/>
          <w:color w:val="000000"/>
          <w:spacing w:val="-4"/>
        </w:rPr>
        <w:t>I. Общие положения</w:t>
      </w:r>
    </w:p>
    <w:p w:rsidR="00495DAE" w:rsidRPr="00EB6A74" w:rsidRDefault="00495DAE" w:rsidP="00495DAE">
      <w:pPr>
        <w:rPr>
          <w:color w:val="000000"/>
          <w:spacing w:val="-4"/>
        </w:rPr>
      </w:pPr>
    </w:p>
    <w:p w:rsidR="00495DAE" w:rsidRPr="00A21E88" w:rsidRDefault="00495DAE" w:rsidP="00495DAE">
      <w:pPr>
        <w:widowControl w:val="0"/>
        <w:autoSpaceDE w:val="0"/>
        <w:autoSpaceDN w:val="0"/>
        <w:adjustRightInd w:val="0"/>
        <w:ind w:left="57" w:firstLine="651"/>
        <w:jc w:val="both"/>
        <w:rPr>
          <w:bCs/>
          <w:color w:val="000000"/>
          <w:szCs w:val="28"/>
        </w:rPr>
      </w:pPr>
      <w:r w:rsidRPr="00EB6A74">
        <w:rPr>
          <w:color w:val="000000"/>
          <w:spacing w:val="-4"/>
        </w:rPr>
        <w:t>1.  </w:t>
      </w:r>
      <w:r w:rsidRPr="00EB6A74">
        <w:rPr>
          <w:color w:val="000000"/>
          <w:spacing w:val="-4"/>
          <w:szCs w:val="28"/>
        </w:rPr>
        <w:t>Настоящ</w:t>
      </w:r>
      <w:r>
        <w:rPr>
          <w:color w:val="000000"/>
          <w:spacing w:val="-4"/>
          <w:szCs w:val="28"/>
        </w:rPr>
        <w:t>ий</w:t>
      </w:r>
      <w:r w:rsidRPr="00EB6A74">
        <w:rPr>
          <w:color w:val="000000"/>
          <w:spacing w:val="-4"/>
          <w:szCs w:val="28"/>
        </w:rPr>
        <w:t xml:space="preserve"> По</w:t>
      </w:r>
      <w:r>
        <w:rPr>
          <w:color w:val="000000"/>
          <w:spacing w:val="-4"/>
          <w:szCs w:val="28"/>
        </w:rPr>
        <w:t>рядок</w:t>
      </w:r>
      <w:r w:rsidRPr="00EB6A74">
        <w:rPr>
          <w:color w:val="000000"/>
          <w:spacing w:val="-4"/>
          <w:szCs w:val="28"/>
        </w:rPr>
        <w:t>, разработанн</w:t>
      </w:r>
      <w:r>
        <w:rPr>
          <w:color w:val="000000"/>
          <w:spacing w:val="-4"/>
          <w:szCs w:val="28"/>
        </w:rPr>
        <w:t>ый</w:t>
      </w:r>
      <w:r w:rsidRPr="00EB6A74">
        <w:rPr>
          <w:color w:val="000000"/>
          <w:spacing w:val="-4"/>
          <w:szCs w:val="28"/>
        </w:rPr>
        <w:t xml:space="preserve"> в соответствии</w:t>
      </w:r>
      <w:r w:rsidRPr="00EB6A74">
        <w:rPr>
          <w:b/>
          <w:color w:val="000000"/>
          <w:spacing w:val="-4"/>
          <w:szCs w:val="28"/>
        </w:rPr>
        <w:t xml:space="preserve"> </w:t>
      </w:r>
      <w:r w:rsidR="00D5545C">
        <w:rPr>
          <w:color w:val="000000"/>
          <w:spacing w:val="-4"/>
          <w:szCs w:val="28"/>
        </w:rPr>
        <w:t>с пункт</w:t>
      </w:r>
      <w:r w:rsidR="00C93265">
        <w:rPr>
          <w:color w:val="000000"/>
          <w:spacing w:val="-4"/>
          <w:szCs w:val="28"/>
        </w:rPr>
        <w:t xml:space="preserve">ом 4 </w:t>
      </w:r>
      <w:r>
        <w:rPr>
          <w:color w:val="000000"/>
          <w:spacing w:val="-4"/>
          <w:szCs w:val="28"/>
        </w:rPr>
        <w:t>стать</w:t>
      </w:r>
      <w:r w:rsidR="00D5545C">
        <w:rPr>
          <w:color w:val="000000"/>
          <w:spacing w:val="-4"/>
          <w:szCs w:val="28"/>
        </w:rPr>
        <w:t xml:space="preserve">и </w:t>
      </w:r>
      <w:r>
        <w:rPr>
          <w:color w:val="000000"/>
          <w:spacing w:val="-4"/>
          <w:szCs w:val="28"/>
        </w:rPr>
        <w:t xml:space="preserve">5 Федерального закона от 24 ноября 1995 года № 181-ФЗ «О социальной защиты инвалидов в Российской Федерации», </w:t>
      </w:r>
      <w:r w:rsidR="00D5545C">
        <w:rPr>
          <w:color w:val="000000"/>
          <w:spacing w:val="-4"/>
          <w:szCs w:val="28"/>
        </w:rPr>
        <w:t xml:space="preserve">разделом 2.24 </w:t>
      </w:r>
      <w:r w:rsidRPr="00EB6A74">
        <w:rPr>
          <w:color w:val="000000"/>
          <w:spacing w:val="-4"/>
          <w:szCs w:val="28"/>
        </w:rPr>
        <w:t>государственной программ</w:t>
      </w:r>
      <w:r w:rsidR="00D5545C">
        <w:rPr>
          <w:color w:val="000000"/>
          <w:spacing w:val="-4"/>
          <w:szCs w:val="28"/>
        </w:rPr>
        <w:t xml:space="preserve">ы </w:t>
      </w:r>
      <w:r w:rsidRPr="00EB6A74">
        <w:rPr>
          <w:color w:val="000000"/>
          <w:spacing w:val="-4"/>
          <w:szCs w:val="28"/>
        </w:rPr>
        <w:t xml:space="preserve">Архангельской области </w:t>
      </w:r>
      <w:r>
        <w:rPr>
          <w:color w:val="000000"/>
          <w:spacing w:val="-4"/>
          <w:szCs w:val="28"/>
        </w:rPr>
        <w:t>«</w:t>
      </w:r>
      <w:r w:rsidRPr="00EB6A74">
        <w:rPr>
          <w:color w:val="000000"/>
          <w:spacing w:val="-4"/>
          <w:szCs w:val="28"/>
        </w:rPr>
        <w:t xml:space="preserve">Социальная поддержка граждан </w:t>
      </w:r>
      <w:r w:rsidR="00D5545C">
        <w:rPr>
          <w:color w:val="000000"/>
          <w:spacing w:val="-4"/>
          <w:szCs w:val="28"/>
        </w:rPr>
        <w:br w:type="textWrapping" w:clear="all"/>
      </w:r>
      <w:r w:rsidRPr="00EB6A74">
        <w:rPr>
          <w:color w:val="000000"/>
          <w:spacing w:val="-4"/>
          <w:szCs w:val="28"/>
        </w:rPr>
        <w:t>в Архангельской области (2013 – 2020 годы)</w:t>
      </w:r>
      <w:r>
        <w:rPr>
          <w:color w:val="000000"/>
          <w:spacing w:val="-4"/>
          <w:szCs w:val="28"/>
        </w:rPr>
        <w:t>»</w:t>
      </w:r>
      <w:r w:rsidRPr="00EB6A74">
        <w:rPr>
          <w:color w:val="000000"/>
          <w:spacing w:val="-4"/>
          <w:szCs w:val="28"/>
        </w:rPr>
        <w:t xml:space="preserve">, утвержденной постановлением Правительства </w:t>
      </w:r>
      <w:r w:rsidRPr="00A21E88">
        <w:rPr>
          <w:color w:val="000000"/>
          <w:spacing w:val="-4"/>
          <w:szCs w:val="28"/>
        </w:rPr>
        <w:t xml:space="preserve">Архангельской области от 12 октября 2012 года </w:t>
      </w:r>
      <w:r w:rsidRPr="00A21E88">
        <w:rPr>
          <w:rFonts w:eastAsia="Segoe UI Symbol"/>
          <w:color w:val="000000"/>
          <w:spacing w:val="-4"/>
          <w:szCs w:val="28"/>
        </w:rPr>
        <w:t>№</w:t>
      </w:r>
      <w:r w:rsidRPr="00A21E88">
        <w:rPr>
          <w:color w:val="000000"/>
          <w:spacing w:val="-4"/>
          <w:szCs w:val="28"/>
        </w:rPr>
        <w:t xml:space="preserve"> 464-пп</w:t>
      </w:r>
      <w:r>
        <w:rPr>
          <w:color w:val="000000"/>
          <w:spacing w:val="-4"/>
          <w:szCs w:val="28"/>
        </w:rPr>
        <w:t xml:space="preserve"> (далее – государственная программа)</w:t>
      </w:r>
      <w:r w:rsidRPr="00A21E88">
        <w:rPr>
          <w:color w:val="000000"/>
          <w:spacing w:val="-4"/>
          <w:szCs w:val="28"/>
        </w:rPr>
        <w:t xml:space="preserve">, устанавливает </w:t>
      </w:r>
      <w:r w:rsidR="000E6E3F">
        <w:rPr>
          <w:color w:val="000000"/>
          <w:spacing w:val="-4"/>
          <w:szCs w:val="28"/>
        </w:rPr>
        <w:t>механизм и условия предоставления в безвозмездное пользование или прокат</w:t>
      </w:r>
      <w:r w:rsidR="00C93265">
        <w:rPr>
          <w:color w:val="000000"/>
          <w:spacing w:val="-4"/>
          <w:szCs w:val="28"/>
        </w:rPr>
        <w:t xml:space="preserve"> </w:t>
      </w:r>
      <w:r w:rsidR="00FE28B6">
        <w:rPr>
          <w:color w:val="000000"/>
          <w:spacing w:val="-4"/>
          <w:szCs w:val="28"/>
        </w:rPr>
        <w:t>технических</w:t>
      </w:r>
      <w:r w:rsidRPr="00A21E88">
        <w:rPr>
          <w:color w:val="000000"/>
          <w:spacing w:val="-4"/>
          <w:szCs w:val="28"/>
        </w:rPr>
        <w:t xml:space="preserve"> средств </w:t>
      </w:r>
      <w:r>
        <w:rPr>
          <w:color w:val="000000"/>
          <w:spacing w:val="-4"/>
          <w:szCs w:val="28"/>
        </w:rPr>
        <w:t xml:space="preserve">реабилитации, </w:t>
      </w:r>
      <w:r w:rsidRPr="00A21E88">
        <w:rPr>
          <w:bCs/>
          <w:color w:val="000000"/>
          <w:szCs w:val="28"/>
        </w:rPr>
        <w:t>не входящи</w:t>
      </w:r>
      <w:r w:rsidR="00FE28B6">
        <w:rPr>
          <w:bCs/>
          <w:color w:val="000000"/>
          <w:szCs w:val="28"/>
        </w:rPr>
        <w:t>х</w:t>
      </w:r>
      <w:r w:rsidRPr="00A21E88">
        <w:rPr>
          <w:bCs/>
          <w:color w:val="000000"/>
          <w:szCs w:val="28"/>
        </w:rPr>
        <w:t xml:space="preserve"> в федеральный перечень реабилитационных мероприятий, технических средств реабилитации и услуг, предоставляемых инвалиду</w:t>
      </w:r>
      <w:r w:rsidR="00802AE3">
        <w:rPr>
          <w:bCs/>
          <w:color w:val="000000"/>
          <w:szCs w:val="28"/>
        </w:rPr>
        <w:t>, в том числе ребенку-инвалиду</w:t>
      </w:r>
      <w:r>
        <w:rPr>
          <w:bCs/>
          <w:color w:val="000000"/>
          <w:szCs w:val="28"/>
        </w:rPr>
        <w:t xml:space="preserve"> (далее – </w:t>
      </w:r>
      <w:r w:rsidR="002A3CE2">
        <w:rPr>
          <w:bCs/>
          <w:color w:val="000000"/>
          <w:szCs w:val="28"/>
        </w:rPr>
        <w:t>соответственно государственная программа, инвалиды, технические средства реабилитации</w:t>
      </w:r>
      <w:r>
        <w:rPr>
          <w:bCs/>
          <w:color w:val="000000"/>
          <w:szCs w:val="28"/>
        </w:rPr>
        <w:t>).</w:t>
      </w:r>
    </w:p>
    <w:p w:rsidR="00495DAE" w:rsidRDefault="00495DAE" w:rsidP="00495DAE">
      <w:pPr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2. Т</w:t>
      </w:r>
      <w:r w:rsidR="002A3CE2">
        <w:rPr>
          <w:color w:val="000000"/>
          <w:spacing w:val="-4"/>
          <w:szCs w:val="28"/>
        </w:rPr>
        <w:t xml:space="preserve">ехнические средства реабилитации </w:t>
      </w:r>
      <w:r>
        <w:rPr>
          <w:color w:val="000000"/>
          <w:spacing w:val="-4"/>
          <w:szCs w:val="28"/>
        </w:rPr>
        <w:t xml:space="preserve">предоставляются </w:t>
      </w:r>
      <w:r w:rsidR="002A3CE2">
        <w:rPr>
          <w:color w:val="000000"/>
          <w:spacing w:val="-4"/>
          <w:szCs w:val="28"/>
        </w:rPr>
        <w:t>инвалидам</w:t>
      </w:r>
      <w:r>
        <w:rPr>
          <w:color w:val="000000"/>
          <w:spacing w:val="-4"/>
          <w:szCs w:val="28"/>
        </w:rPr>
        <w:t xml:space="preserve">, проживающим на территории Архангельской области, </w:t>
      </w:r>
      <w:r w:rsidR="002A3CE2">
        <w:rPr>
          <w:color w:val="000000"/>
          <w:spacing w:val="-4"/>
          <w:szCs w:val="28"/>
        </w:rPr>
        <w:t xml:space="preserve">и </w:t>
      </w:r>
      <w:r>
        <w:rPr>
          <w:color w:val="000000"/>
          <w:spacing w:val="-4"/>
          <w:szCs w:val="28"/>
        </w:rPr>
        <w:t xml:space="preserve">нуждающимся </w:t>
      </w:r>
      <w:r w:rsidR="002A3CE2">
        <w:rPr>
          <w:color w:val="000000"/>
          <w:spacing w:val="-4"/>
          <w:szCs w:val="28"/>
        </w:rPr>
        <w:br w:type="textWrapping" w:clear="all"/>
      </w:r>
      <w:r>
        <w:rPr>
          <w:color w:val="000000"/>
          <w:spacing w:val="-4"/>
          <w:szCs w:val="28"/>
        </w:rPr>
        <w:t xml:space="preserve">в обеспечении </w:t>
      </w:r>
      <w:r w:rsidR="002A3CE2">
        <w:rPr>
          <w:color w:val="000000"/>
          <w:spacing w:val="-4"/>
          <w:szCs w:val="28"/>
        </w:rPr>
        <w:t>техническими средствами реабилитации</w:t>
      </w:r>
      <w:r>
        <w:rPr>
          <w:color w:val="000000"/>
          <w:spacing w:val="-4"/>
          <w:szCs w:val="28"/>
        </w:rPr>
        <w:t xml:space="preserve"> в соответствии </w:t>
      </w:r>
      <w:r w:rsidR="002A3CE2">
        <w:rPr>
          <w:color w:val="000000"/>
          <w:spacing w:val="-4"/>
          <w:szCs w:val="28"/>
        </w:rPr>
        <w:br w:type="textWrapping" w:clear="all"/>
      </w:r>
      <w:r>
        <w:rPr>
          <w:color w:val="000000"/>
          <w:spacing w:val="-4"/>
          <w:szCs w:val="28"/>
        </w:rPr>
        <w:t xml:space="preserve">с индивидуальной программой </w:t>
      </w:r>
      <w:r w:rsidRPr="007D6C90">
        <w:rPr>
          <w:color w:val="000000"/>
          <w:spacing w:val="-4"/>
          <w:szCs w:val="28"/>
        </w:rPr>
        <w:t>реабилитации или абилитации инвалида, разработанной</w:t>
      </w:r>
      <w:r w:rsidRPr="007D6C90">
        <w:rPr>
          <w:szCs w:val="28"/>
        </w:rPr>
        <w:t xml:space="preserve"> федеральным государственным учреждением медико-социальной экспертизы</w:t>
      </w:r>
      <w:r w:rsidR="00FE28B6">
        <w:rPr>
          <w:szCs w:val="28"/>
        </w:rPr>
        <w:t>, или заключением врачебной комиссии, выданной государственной медицинской организаци</w:t>
      </w:r>
      <w:r w:rsidR="00802AE3">
        <w:rPr>
          <w:szCs w:val="28"/>
        </w:rPr>
        <w:t>е</w:t>
      </w:r>
      <w:r w:rsidR="00FE28B6">
        <w:rPr>
          <w:szCs w:val="28"/>
        </w:rPr>
        <w:t>й Архангельской области.</w:t>
      </w:r>
    </w:p>
    <w:p w:rsidR="00495DAE" w:rsidRPr="007B205B" w:rsidRDefault="00495DAE" w:rsidP="00495DAE">
      <w:pPr>
        <w:ind w:firstLine="709"/>
        <w:jc w:val="both"/>
        <w:rPr>
          <w:szCs w:val="28"/>
        </w:rPr>
      </w:pPr>
      <w:r w:rsidRPr="00E80739">
        <w:rPr>
          <w:color w:val="000000"/>
          <w:spacing w:val="-4"/>
          <w:szCs w:val="28"/>
        </w:rPr>
        <w:t xml:space="preserve">3. </w:t>
      </w:r>
      <w:r w:rsidR="00FE28B6">
        <w:rPr>
          <w:szCs w:val="28"/>
        </w:rPr>
        <w:t>Т</w:t>
      </w:r>
      <w:r w:rsidR="00AB6230">
        <w:rPr>
          <w:szCs w:val="28"/>
        </w:rPr>
        <w:t>ехнически</w:t>
      </w:r>
      <w:r w:rsidR="00FE28B6">
        <w:rPr>
          <w:szCs w:val="28"/>
        </w:rPr>
        <w:t>е</w:t>
      </w:r>
      <w:r w:rsidR="00AB6230">
        <w:rPr>
          <w:szCs w:val="28"/>
        </w:rPr>
        <w:t xml:space="preserve"> средства реабилитации </w:t>
      </w:r>
      <w:r w:rsidR="00FE28B6">
        <w:rPr>
          <w:szCs w:val="28"/>
        </w:rPr>
        <w:t>предоставляются инвалидам</w:t>
      </w:r>
      <w:r w:rsidR="00FE28B6" w:rsidRPr="00FE28B6">
        <w:t xml:space="preserve"> </w:t>
      </w:r>
      <w:r w:rsidR="00FE28B6">
        <w:br w:type="textWrapping" w:clear="all"/>
      </w:r>
      <w:r w:rsidR="00FE28B6">
        <w:rPr>
          <w:szCs w:val="28"/>
        </w:rPr>
        <w:t xml:space="preserve">в соответствии с региональным перечнем технических средств реабилитации (далее – перечень) согласно </w:t>
      </w:r>
      <w:r w:rsidR="00FE28B6" w:rsidRPr="006032C9">
        <w:rPr>
          <w:szCs w:val="28"/>
          <w:highlight w:val="yellow"/>
        </w:rPr>
        <w:t>приложению № 1</w:t>
      </w:r>
      <w:r w:rsidR="00FE28B6">
        <w:rPr>
          <w:szCs w:val="28"/>
        </w:rPr>
        <w:t xml:space="preserve"> к настоящему Порядку </w:t>
      </w:r>
      <w:r w:rsidR="00FE28B6">
        <w:rPr>
          <w:szCs w:val="28"/>
        </w:rPr>
        <w:br w:type="textWrapping" w:clear="all"/>
      </w:r>
      <w:r w:rsidR="007B205B">
        <w:t>в</w:t>
      </w:r>
      <w:r w:rsidR="00FE28B6">
        <w:t xml:space="preserve"> </w:t>
      </w:r>
      <w:r w:rsidR="007B205B">
        <w:t xml:space="preserve">безвозмездное </w:t>
      </w:r>
      <w:r w:rsidR="00FE28B6">
        <w:t>временное пользование (на основании договора безвозмездного</w:t>
      </w:r>
      <w:r w:rsidR="007B205B">
        <w:t xml:space="preserve"> временного</w:t>
      </w:r>
      <w:r w:rsidR="00FE28B6">
        <w:t xml:space="preserve"> пользования) и за плату (на основании договора проката)</w:t>
      </w:r>
      <w:r w:rsidR="00FE28B6">
        <w:rPr>
          <w:szCs w:val="28"/>
        </w:rPr>
        <w:t>.</w:t>
      </w:r>
    </w:p>
    <w:p w:rsidR="008459B7" w:rsidRPr="007B205B" w:rsidRDefault="008459B7" w:rsidP="00495DAE">
      <w:pPr>
        <w:ind w:firstLine="709"/>
        <w:jc w:val="both"/>
        <w:rPr>
          <w:color w:val="000000"/>
          <w:spacing w:val="-4"/>
          <w:szCs w:val="28"/>
        </w:rPr>
      </w:pPr>
      <w:r w:rsidRPr="007B205B">
        <w:t>4. Технические с</w:t>
      </w:r>
      <w:r w:rsidR="007B205B" w:rsidRPr="007B205B">
        <w:t>редства реабилитации выдаются в безвозмездное</w:t>
      </w:r>
      <w:r w:rsidRPr="007B205B">
        <w:t xml:space="preserve"> временное пользование</w:t>
      </w:r>
      <w:r w:rsidR="007B205B" w:rsidRPr="007B205B">
        <w:t xml:space="preserve"> или прокат на срок, </w:t>
      </w:r>
      <w:r w:rsidR="00802AE3" w:rsidRPr="007B205B">
        <w:t xml:space="preserve">указанный инвалидом </w:t>
      </w:r>
      <w:r w:rsidR="00802AE3" w:rsidRPr="007B205B">
        <w:br w:type="textWrapping" w:clear="all"/>
      </w:r>
      <w:r w:rsidR="007B205B">
        <w:t>в заявлении, но не более 12 месяцев</w:t>
      </w:r>
      <w:r w:rsidRPr="007B205B">
        <w:t>.</w:t>
      </w:r>
    </w:p>
    <w:p w:rsidR="00495DAE" w:rsidRDefault="008459B7" w:rsidP="00495DAE">
      <w:pPr>
        <w:ind w:firstLine="709"/>
        <w:jc w:val="both"/>
      </w:pPr>
      <w:r>
        <w:rPr>
          <w:color w:val="000000"/>
          <w:spacing w:val="-4"/>
          <w:szCs w:val="28"/>
        </w:rPr>
        <w:t>5</w:t>
      </w:r>
      <w:r w:rsidR="00495DAE">
        <w:rPr>
          <w:color w:val="000000"/>
          <w:spacing w:val="-4"/>
          <w:szCs w:val="28"/>
        </w:rPr>
        <w:t xml:space="preserve">. </w:t>
      </w:r>
      <w:r w:rsidR="00495DAE">
        <w:t xml:space="preserve">Обеспечение инвалидов </w:t>
      </w:r>
      <w:r w:rsidR="00107D1E">
        <w:t>техническими средствами реабилитации</w:t>
      </w:r>
      <w:r w:rsidR="00495DAE" w:rsidRPr="00EB6A74">
        <w:t xml:space="preserve"> </w:t>
      </w:r>
      <w:r w:rsidR="00495DAE">
        <w:t>осуществляется</w:t>
      </w:r>
      <w:r w:rsidR="00107D1E">
        <w:t xml:space="preserve"> в соответствии </w:t>
      </w:r>
      <w:r w:rsidR="00495DAE" w:rsidRPr="00EB6A74">
        <w:t>с государственной программой в пределах объема средств, запланированных на реализацию указанного мероприятия.</w:t>
      </w:r>
    </w:p>
    <w:p w:rsidR="007B205B" w:rsidRDefault="008459B7" w:rsidP="007B205B">
      <w:pPr>
        <w:ind w:firstLine="709"/>
        <w:jc w:val="both"/>
        <w:rPr>
          <w:color w:val="000000"/>
          <w:spacing w:val="-4"/>
          <w:szCs w:val="28"/>
        </w:rPr>
      </w:pPr>
      <w:r>
        <w:t>6</w:t>
      </w:r>
      <w:r w:rsidR="00495DAE">
        <w:t xml:space="preserve">. </w:t>
      </w:r>
      <w:r w:rsidR="00FE28B6">
        <w:t>Обеспечение инвалидов техническими средствами</w:t>
      </w:r>
      <w:r w:rsidR="00802AE3">
        <w:t xml:space="preserve"> реабилитации </w:t>
      </w:r>
      <w:r w:rsidR="00FE28B6">
        <w:t xml:space="preserve"> осуществляется</w:t>
      </w:r>
      <w:r w:rsidR="007B205B" w:rsidRPr="007B205B">
        <w:rPr>
          <w:color w:val="000000"/>
          <w:spacing w:val="-12"/>
          <w:szCs w:val="28"/>
        </w:rPr>
        <w:t xml:space="preserve"> </w:t>
      </w:r>
      <w:r w:rsidR="007B205B" w:rsidRPr="00EB6A74">
        <w:rPr>
          <w:color w:val="000000"/>
          <w:spacing w:val="-12"/>
          <w:szCs w:val="28"/>
        </w:rPr>
        <w:t xml:space="preserve">государственными </w:t>
      </w:r>
      <w:r w:rsidR="007B205B">
        <w:rPr>
          <w:color w:val="000000"/>
          <w:spacing w:val="-12"/>
          <w:szCs w:val="28"/>
        </w:rPr>
        <w:t xml:space="preserve">организациями социального обслуживания </w:t>
      </w:r>
      <w:r w:rsidR="007B205B">
        <w:rPr>
          <w:color w:val="000000"/>
          <w:spacing w:val="-12"/>
          <w:szCs w:val="28"/>
        </w:rPr>
        <w:lastRenderedPageBreak/>
        <w:t xml:space="preserve">населения Архангельской области  </w:t>
      </w:r>
      <w:r w:rsidR="007B205B" w:rsidRPr="00802AE3">
        <w:rPr>
          <w:spacing w:val="-4"/>
          <w:szCs w:val="28"/>
        </w:rPr>
        <w:t>(</w:t>
      </w:r>
      <w:hyperlink w:anchor="P501" w:history="1">
        <w:r w:rsidR="007B205B" w:rsidRPr="00802AE3">
          <w:t>информация</w:t>
        </w:r>
      </w:hyperlink>
      <w:r w:rsidR="007B205B" w:rsidRPr="00802AE3">
        <w:t xml:space="preserve"> о</w:t>
      </w:r>
      <w:r w:rsidR="007B205B">
        <w:t xml:space="preserve"> месте нахождения (адресе), контактных телефонах (телефонах для справок, консультаций), адресах электронной почты организаций социального обслуживания приводится </w:t>
      </w:r>
      <w:r w:rsidR="006032C9">
        <w:br w:type="textWrapping" w:clear="all"/>
      </w:r>
      <w:r w:rsidR="007B205B">
        <w:t xml:space="preserve">в </w:t>
      </w:r>
      <w:r w:rsidR="007B205B" w:rsidRPr="006032C9">
        <w:rPr>
          <w:highlight w:val="yellow"/>
        </w:rPr>
        <w:t>приложении № 2</w:t>
      </w:r>
      <w:r w:rsidR="007B205B">
        <w:t xml:space="preserve"> к настоящему Порядк</w:t>
      </w:r>
      <w:r w:rsidR="006032C9">
        <w:t>у</w:t>
      </w:r>
      <w:r w:rsidR="007B205B">
        <w:t xml:space="preserve">) </w:t>
      </w:r>
      <w:r w:rsidR="007B205B">
        <w:rPr>
          <w:color w:val="000000"/>
          <w:szCs w:val="28"/>
        </w:rPr>
        <w:t xml:space="preserve">(далее – </w:t>
      </w:r>
      <w:r w:rsidR="007B205B" w:rsidRPr="00EB6A74">
        <w:rPr>
          <w:color w:val="000000"/>
          <w:szCs w:val="28"/>
        </w:rPr>
        <w:t xml:space="preserve">государственные </w:t>
      </w:r>
      <w:r w:rsidR="007B205B">
        <w:rPr>
          <w:color w:val="000000"/>
          <w:szCs w:val="28"/>
        </w:rPr>
        <w:t>организации</w:t>
      </w:r>
      <w:r w:rsidR="007B205B" w:rsidRPr="00EB6A74">
        <w:rPr>
          <w:color w:val="000000"/>
          <w:szCs w:val="28"/>
        </w:rPr>
        <w:t xml:space="preserve">) по </w:t>
      </w:r>
      <w:r w:rsidR="007B205B" w:rsidRPr="00EB6A74">
        <w:rPr>
          <w:color w:val="000000"/>
          <w:spacing w:val="-4"/>
          <w:szCs w:val="28"/>
        </w:rPr>
        <w:t>месту жительства (месту пребывания)</w:t>
      </w:r>
      <w:r w:rsidR="007B205B">
        <w:rPr>
          <w:color w:val="000000"/>
          <w:spacing w:val="-4"/>
          <w:szCs w:val="28"/>
        </w:rPr>
        <w:t xml:space="preserve"> инвалида. </w:t>
      </w:r>
    </w:p>
    <w:p w:rsidR="00495DAE" w:rsidRDefault="00495DAE" w:rsidP="00495DAE">
      <w:pPr>
        <w:ind w:firstLine="709"/>
        <w:jc w:val="both"/>
        <w:rPr>
          <w:color w:val="000000"/>
          <w:spacing w:val="-4"/>
          <w:szCs w:val="28"/>
        </w:rPr>
      </w:pPr>
    </w:p>
    <w:p w:rsidR="00495DAE" w:rsidRPr="00E80739" w:rsidRDefault="00107D1E" w:rsidP="00495DA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II. Порядок предоставления</w:t>
      </w:r>
      <w:r w:rsidR="00495DAE" w:rsidRPr="00E80739">
        <w:rPr>
          <w:b/>
          <w:color w:val="000000"/>
          <w:szCs w:val="28"/>
        </w:rPr>
        <w:t xml:space="preserve"> </w:t>
      </w:r>
      <w:r w:rsidR="003656FC">
        <w:rPr>
          <w:b/>
          <w:szCs w:val="28"/>
        </w:rPr>
        <w:t>технических средств реабилитации</w:t>
      </w:r>
      <w:r w:rsidR="00495DAE" w:rsidRPr="00E80739">
        <w:rPr>
          <w:b/>
          <w:szCs w:val="28"/>
        </w:rPr>
        <w:t xml:space="preserve"> </w:t>
      </w:r>
    </w:p>
    <w:p w:rsidR="00495DAE" w:rsidRPr="00EB6A74" w:rsidRDefault="00495DAE" w:rsidP="00495DAE">
      <w:pPr>
        <w:ind w:firstLine="540"/>
        <w:jc w:val="center"/>
        <w:rPr>
          <w:color w:val="000000"/>
          <w:szCs w:val="28"/>
        </w:rPr>
      </w:pPr>
    </w:p>
    <w:p w:rsidR="00495DAE" w:rsidRPr="00EB6A74" w:rsidRDefault="008459B7" w:rsidP="00495DA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95DAE" w:rsidRPr="00EB6A74">
        <w:rPr>
          <w:color w:val="000000"/>
          <w:szCs w:val="28"/>
        </w:rPr>
        <w:t>.  </w:t>
      </w:r>
      <w:r w:rsidR="00495DAE" w:rsidRPr="00E80739">
        <w:rPr>
          <w:color w:val="000000"/>
          <w:szCs w:val="28"/>
        </w:rPr>
        <w:t xml:space="preserve">Для </w:t>
      </w:r>
      <w:r w:rsidR="00107D1E">
        <w:rPr>
          <w:color w:val="000000"/>
          <w:szCs w:val="28"/>
        </w:rPr>
        <w:t xml:space="preserve">получения </w:t>
      </w:r>
      <w:r w:rsidR="003656FC">
        <w:rPr>
          <w:szCs w:val="28"/>
        </w:rPr>
        <w:t>технических средств реабилитации в</w:t>
      </w:r>
      <w:r w:rsidR="007B205B">
        <w:rPr>
          <w:szCs w:val="28"/>
        </w:rPr>
        <w:t xml:space="preserve"> безвозмездное</w:t>
      </w:r>
      <w:r w:rsidR="003656FC">
        <w:rPr>
          <w:szCs w:val="28"/>
        </w:rPr>
        <w:t xml:space="preserve"> временное пользование</w:t>
      </w:r>
      <w:r w:rsidR="007B205B">
        <w:rPr>
          <w:szCs w:val="28"/>
        </w:rPr>
        <w:t xml:space="preserve"> или прокат </w:t>
      </w:r>
      <w:r w:rsidR="00107D1E">
        <w:rPr>
          <w:szCs w:val="28"/>
        </w:rPr>
        <w:t>инвалид либо лицо, представляющее его интересы,</w:t>
      </w:r>
      <w:r w:rsidR="00495DAE" w:rsidRPr="00EB6A74">
        <w:rPr>
          <w:color w:val="000000"/>
          <w:szCs w:val="28"/>
        </w:rPr>
        <w:t xml:space="preserve"> обращается </w:t>
      </w:r>
      <w:r w:rsidR="00495DAE" w:rsidRPr="00EB6A74">
        <w:rPr>
          <w:color w:val="000000"/>
          <w:spacing w:val="-4"/>
          <w:szCs w:val="28"/>
        </w:rPr>
        <w:t xml:space="preserve">в </w:t>
      </w:r>
      <w:r w:rsidR="00802AE3">
        <w:rPr>
          <w:color w:val="000000"/>
          <w:spacing w:val="-4"/>
          <w:szCs w:val="28"/>
        </w:rPr>
        <w:t xml:space="preserve">государственные организации </w:t>
      </w:r>
      <w:r w:rsidR="00495DAE" w:rsidRPr="00EB6A74">
        <w:rPr>
          <w:color w:val="000000"/>
          <w:spacing w:val="-4"/>
          <w:szCs w:val="28"/>
        </w:rPr>
        <w:t>с заявлением</w:t>
      </w:r>
      <w:r w:rsidR="00495DAE" w:rsidRPr="00EB6A74">
        <w:rPr>
          <w:color w:val="000000"/>
          <w:szCs w:val="28"/>
        </w:rPr>
        <w:t xml:space="preserve"> </w:t>
      </w:r>
      <w:r w:rsidR="006032C9">
        <w:rPr>
          <w:color w:val="000000"/>
          <w:szCs w:val="28"/>
        </w:rPr>
        <w:br w:type="textWrapping" w:clear="all"/>
      </w:r>
      <w:r w:rsidR="00495DAE" w:rsidRPr="00EB6A74">
        <w:rPr>
          <w:color w:val="000000"/>
          <w:szCs w:val="28"/>
        </w:rPr>
        <w:t xml:space="preserve">о предоставлении </w:t>
      </w:r>
      <w:r w:rsidR="003656FC">
        <w:rPr>
          <w:color w:val="000000"/>
          <w:szCs w:val="28"/>
        </w:rPr>
        <w:t>технических средств реабилитации</w:t>
      </w:r>
      <w:r w:rsidR="00495DAE" w:rsidRPr="00EB6A74">
        <w:rPr>
          <w:color w:val="000000"/>
          <w:szCs w:val="28"/>
        </w:rPr>
        <w:t xml:space="preserve"> (далее – заявление) по форме </w:t>
      </w:r>
      <w:r w:rsidR="00495DAE" w:rsidRPr="00EB6A74">
        <w:rPr>
          <w:color w:val="000000"/>
          <w:spacing w:val="-6"/>
          <w:szCs w:val="28"/>
        </w:rPr>
        <w:t xml:space="preserve">согласно </w:t>
      </w:r>
      <w:r w:rsidR="00495DAE" w:rsidRPr="006032C9">
        <w:rPr>
          <w:color w:val="000000"/>
          <w:spacing w:val="-6"/>
          <w:szCs w:val="28"/>
          <w:highlight w:val="yellow"/>
        </w:rPr>
        <w:t xml:space="preserve">приложению </w:t>
      </w:r>
      <w:r w:rsidR="00495DAE" w:rsidRPr="006032C9">
        <w:rPr>
          <w:rFonts w:eastAsia="Segoe UI Symbol"/>
          <w:color w:val="000000"/>
          <w:spacing w:val="-6"/>
          <w:szCs w:val="28"/>
          <w:highlight w:val="yellow"/>
        </w:rPr>
        <w:t>№</w:t>
      </w:r>
      <w:r w:rsidR="00495DAE" w:rsidRPr="006032C9">
        <w:rPr>
          <w:color w:val="000000"/>
          <w:spacing w:val="-6"/>
          <w:szCs w:val="28"/>
          <w:highlight w:val="yellow"/>
        </w:rPr>
        <w:t xml:space="preserve"> </w:t>
      </w:r>
      <w:r w:rsidR="006032C9" w:rsidRPr="006032C9">
        <w:rPr>
          <w:color w:val="000000"/>
          <w:spacing w:val="-6"/>
          <w:szCs w:val="28"/>
          <w:highlight w:val="yellow"/>
        </w:rPr>
        <w:t>3</w:t>
      </w:r>
      <w:r w:rsidR="00495DAE" w:rsidRPr="00EB6A74">
        <w:rPr>
          <w:color w:val="000000"/>
          <w:spacing w:val="-6"/>
          <w:szCs w:val="28"/>
        </w:rPr>
        <w:t xml:space="preserve"> к настоящему </w:t>
      </w:r>
      <w:r w:rsidR="00495DAE">
        <w:rPr>
          <w:color w:val="000000"/>
          <w:spacing w:val="-6"/>
          <w:szCs w:val="28"/>
        </w:rPr>
        <w:t>Порядку</w:t>
      </w:r>
      <w:r w:rsidR="00495DAE" w:rsidRPr="00EB6A74">
        <w:rPr>
          <w:color w:val="000000"/>
          <w:spacing w:val="-6"/>
          <w:szCs w:val="28"/>
        </w:rPr>
        <w:t xml:space="preserve"> и представляет следующие</w:t>
      </w:r>
      <w:r w:rsidR="00495DAE" w:rsidRPr="00EB6A74">
        <w:rPr>
          <w:color w:val="000000"/>
          <w:szCs w:val="28"/>
        </w:rPr>
        <w:t xml:space="preserve"> документы:</w:t>
      </w:r>
    </w:p>
    <w:p w:rsidR="00495DAE" w:rsidRPr="003656FC" w:rsidRDefault="00495DAE" w:rsidP="00495DAE">
      <w:pPr>
        <w:ind w:firstLine="708"/>
        <w:jc w:val="both"/>
        <w:rPr>
          <w:color w:val="000000"/>
          <w:szCs w:val="28"/>
        </w:rPr>
      </w:pPr>
      <w:r w:rsidRPr="003656FC">
        <w:rPr>
          <w:color w:val="000000"/>
          <w:szCs w:val="28"/>
        </w:rPr>
        <w:t>1)  </w:t>
      </w:r>
      <w:r w:rsidR="00107D1E" w:rsidRPr="003656FC">
        <w:rPr>
          <w:color w:val="000000"/>
          <w:szCs w:val="28"/>
        </w:rPr>
        <w:t xml:space="preserve">копию </w:t>
      </w:r>
      <w:r w:rsidRPr="003656FC">
        <w:rPr>
          <w:color w:val="000000"/>
          <w:szCs w:val="28"/>
        </w:rPr>
        <w:t>документ</w:t>
      </w:r>
      <w:r w:rsidR="00107D1E" w:rsidRPr="003656FC">
        <w:rPr>
          <w:color w:val="000000"/>
          <w:szCs w:val="28"/>
        </w:rPr>
        <w:t>а</w:t>
      </w:r>
      <w:r w:rsidRPr="003656FC">
        <w:rPr>
          <w:color w:val="000000"/>
          <w:szCs w:val="28"/>
        </w:rPr>
        <w:t>, удостоверяющ</w:t>
      </w:r>
      <w:r w:rsidR="00107D1E" w:rsidRPr="003656FC">
        <w:rPr>
          <w:color w:val="000000"/>
          <w:szCs w:val="28"/>
        </w:rPr>
        <w:t>его</w:t>
      </w:r>
      <w:r w:rsidRPr="003656FC">
        <w:rPr>
          <w:color w:val="000000"/>
          <w:szCs w:val="28"/>
        </w:rPr>
        <w:t xml:space="preserve"> личность </w:t>
      </w:r>
      <w:r w:rsidR="00107D1E" w:rsidRPr="003656FC">
        <w:rPr>
          <w:color w:val="000000"/>
          <w:szCs w:val="28"/>
        </w:rPr>
        <w:t>инвалида</w:t>
      </w:r>
      <w:r w:rsidRPr="003656FC">
        <w:rPr>
          <w:color w:val="000000"/>
          <w:szCs w:val="28"/>
        </w:rPr>
        <w:t>;</w:t>
      </w:r>
    </w:p>
    <w:p w:rsidR="00227E63" w:rsidRPr="003656FC" w:rsidRDefault="00227E63" w:rsidP="00495DAE">
      <w:pPr>
        <w:ind w:firstLine="708"/>
        <w:jc w:val="both"/>
        <w:rPr>
          <w:color w:val="000000"/>
          <w:szCs w:val="28"/>
        </w:rPr>
      </w:pPr>
      <w:r w:rsidRPr="003656FC">
        <w:rPr>
          <w:color w:val="000000"/>
          <w:szCs w:val="28"/>
        </w:rPr>
        <w:t>2) копию свидетельства о рождении ребенка-инвалида, не достигшего возраста 14 лет;</w:t>
      </w:r>
    </w:p>
    <w:p w:rsidR="00495DAE" w:rsidRDefault="00227E63" w:rsidP="003656FC">
      <w:pPr>
        <w:ind w:firstLine="708"/>
        <w:jc w:val="both"/>
        <w:rPr>
          <w:color w:val="000000"/>
          <w:szCs w:val="28"/>
        </w:rPr>
      </w:pPr>
      <w:r w:rsidRPr="003656FC">
        <w:rPr>
          <w:color w:val="000000"/>
          <w:szCs w:val="28"/>
        </w:rPr>
        <w:t>3</w:t>
      </w:r>
      <w:r w:rsidR="00495DAE" w:rsidRPr="003656FC">
        <w:rPr>
          <w:color w:val="000000"/>
          <w:szCs w:val="28"/>
        </w:rPr>
        <w:t xml:space="preserve">) </w:t>
      </w:r>
      <w:r w:rsidR="00573CBB" w:rsidRPr="003656FC">
        <w:rPr>
          <w:color w:val="000000"/>
          <w:szCs w:val="28"/>
        </w:rPr>
        <w:t>копию выданной</w:t>
      </w:r>
      <w:r w:rsidR="00573CBB">
        <w:rPr>
          <w:color w:val="000000"/>
          <w:szCs w:val="28"/>
        </w:rPr>
        <w:t xml:space="preserve"> </w:t>
      </w:r>
      <w:r w:rsidR="00573CBB" w:rsidRPr="00A7156D">
        <w:rPr>
          <w:szCs w:val="28"/>
        </w:rPr>
        <w:t>федеральн</w:t>
      </w:r>
      <w:r w:rsidR="00573CBB">
        <w:rPr>
          <w:szCs w:val="28"/>
        </w:rPr>
        <w:t>ым</w:t>
      </w:r>
      <w:r w:rsidR="00573CBB" w:rsidRPr="00A7156D">
        <w:rPr>
          <w:szCs w:val="28"/>
        </w:rPr>
        <w:t xml:space="preserve"> государственн</w:t>
      </w:r>
      <w:r w:rsidR="00573CBB">
        <w:rPr>
          <w:szCs w:val="28"/>
        </w:rPr>
        <w:t>ым</w:t>
      </w:r>
      <w:r w:rsidR="00573CBB" w:rsidRPr="00A7156D">
        <w:rPr>
          <w:szCs w:val="28"/>
        </w:rPr>
        <w:t xml:space="preserve"> учреждени</w:t>
      </w:r>
      <w:r w:rsidR="00573CBB">
        <w:rPr>
          <w:szCs w:val="28"/>
        </w:rPr>
        <w:t>ем</w:t>
      </w:r>
      <w:r w:rsidR="00573CBB" w:rsidRPr="00A7156D">
        <w:rPr>
          <w:szCs w:val="28"/>
        </w:rPr>
        <w:t xml:space="preserve"> медико-социальной экспертизы </w:t>
      </w:r>
      <w:r w:rsidR="000E36D9">
        <w:rPr>
          <w:szCs w:val="28"/>
        </w:rPr>
        <w:t xml:space="preserve">индивидуальной  программы </w:t>
      </w:r>
      <w:r w:rsidR="000E36D9" w:rsidRPr="007D6C90">
        <w:rPr>
          <w:color w:val="000000"/>
          <w:spacing w:val="-4"/>
          <w:szCs w:val="28"/>
        </w:rPr>
        <w:t xml:space="preserve">реабилитации или абилитации инвалида </w:t>
      </w:r>
      <w:r w:rsidR="000E36D9">
        <w:rPr>
          <w:color w:val="000000"/>
          <w:spacing w:val="-4"/>
          <w:szCs w:val="28"/>
        </w:rPr>
        <w:t xml:space="preserve">или индивидуальной программы </w:t>
      </w:r>
      <w:r w:rsidR="000E36D9" w:rsidRPr="007D6C90">
        <w:rPr>
          <w:color w:val="000000"/>
          <w:spacing w:val="-4"/>
          <w:szCs w:val="28"/>
        </w:rPr>
        <w:t>реабилитации или абилитации (ребенка-инвалида)</w:t>
      </w:r>
      <w:r w:rsidR="003656FC">
        <w:rPr>
          <w:szCs w:val="28"/>
        </w:rPr>
        <w:t xml:space="preserve"> или заключение врачебной комиссии, выданной государственной медицинской организаций Архангельской области</w:t>
      </w:r>
      <w:r w:rsidR="008459B7">
        <w:rPr>
          <w:szCs w:val="28"/>
        </w:rPr>
        <w:t>, подтверждающие нуждаемость заявителя в технических средствах реабилитации</w:t>
      </w:r>
      <w:r w:rsidR="003656FC">
        <w:rPr>
          <w:szCs w:val="28"/>
        </w:rPr>
        <w:t>.</w:t>
      </w:r>
    </w:p>
    <w:p w:rsidR="000E36D9" w:rsidRPr="003656FC" w:rsidRDefault="008459B7" w:rsidP="00227E6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0E36D9" w:rsidRPr="003656FC">
        <w:rPr>
          <w:color w:val="000000"/>
          <w:szCs w:val="28"/>
        </w:rPr>
        <w:t>. Заявитель вправе по собственной инициативе представить следующие документы:</w:t>
      </w:r>
    </w:p>
    <w:p w:rsidR="000E36D9" w:rsidRDefault="003656FC" w:rsidP="00495DA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0E36D9" w:rsidRPr="003656FC">
        <w:rPr>
          <w:color w:val="000000"/>
          <w:szCs w:val="28"/>
        </w:rPr>
        <w:t>) документ, подтверждающий место жительст</w:t>
      </w:r>
      <w:r w:rsidR="00227E63" w:rsidRPr="003656FC">
        <w:rPr>
          <w:color w:val="000000"/>
          <w:szCs w:val="28"/>
        </w:rPr>
        <w:t xml:space="preserve">ва и (или) пребывания инвалида </w:t>
      </w:r>
      <w:r w:rsidR="000E36D9" w:rsidRPr="003656FC">
        <w:rPr>
          <w:color w:val="000000"/>
          <w:szCs w:val="28"/>
        </w:rPr>
        <w:t>на территории Архангельской области;</w:t>
      </w:r>
      <w:r w:rsidR="00227E63">
        <w:rPr>
          <w:color w:val="000000"/>
          <w:szCs w:val="28"/>
        </w:rPr>
        <w:t xml:space="preserve"> </w:t>
      </w:r>
    </w:p>
    <w:p w:rsidR="00CE72E4" w:rsidRDefault="003656FC" w:rsidP="00495DA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CE72E4">
        <w:rPr>
          <w:color w:val="000000"/>
          <w:szCs w:val="28"/>
        </w:rPr>
        <w:t>) копию страхового свидетельства обязательного пенсионного страхования или копию страхового свидетельства государственного пенсионного страхования инвалида (ребенка-инвалида).</w:t>
      </w:r>
    </w:p>
    <w:p w:rsidR="00CE72E4" w:rsidRPr="00CE72E4" w:rsidRDefault="00CE72E4" w:rsidP="00CE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E4">
        <w:rPr>
          <w:rFonts w:ascii="Times New Roman" w:hAnsi="Times New Roman" w:cs="Times New Roman"/>
          <w:color w:val="000000"/>
          <w:sz w:val="28"/>
          <w:szCs w:val="28"/>
        </w:rPr>
        <w:t>В случае, если</w:t>
      </w:r>
      <w:r w:rsidRPr="00CE72E4">
        <w:rPr>
          <w:rFonts w:ascii="Times New Roman" w:hAnsi="Times New Roman" w:cs="Times New Roman"/>
          <w:sz w:val="28"/>
          <w:szCs w:val="28"/>
        </w:rPr>
        <w:t xml:space="preserve"> заявитель по собственной инициативе не представил документы, указанные в настоящем пункте, государственн</w:t>
      </w:r>
      <w:r w:rsidR="006032C9">
        <w:rPr>
          <w:rFonts w:ascii="Times New Roman" w:hAnsi="Times New Roman" w:cs="Times New Roman"/>
          <w:sz w:val="28"/>
          <w:szCs w:val="28"/>
        </w:rPr>
        <w:t>ая</w:t>
      </w:r>
      <w:r w:rsidRPr="00CE72E4">
        <w:rPr>
          <w:rFonts w:ascii="Times New Roman" w:hAnsi="Times New Roman" w:cs="Times New Roman"/>
          <w:sz w:val="28"/>
          <w:szCs w:val="28"/>
        </w:rPr>
        <w:t xml:space="preserve"> </w:t>
      </w:r>
      <w:r w:rsidR="006032C9">
        <w:rPr>
          <w:rFonts w:ascii="Times New Roman" w:hAnsi="Times New Roman" w:cs="Times New Roman"/>
          <w:sz w:val="28"/>
          <w:szCs w:val="28"/>
        </w:rPr>
        <w:t>организация</w:t>
      </w:r>
      <w:r w:rsidRPr="00CE72E4">
        <w:rPr>
          <w:rFonts w:ascii="Times New Roman" w:hAnsi="Times New Roman" w:cs="Times New Roman"/>
          <w:sz w:val="28"/>
          <w:szCs w:val="28"/>
        </w:rPr>
        <w:t xml:space="preserve"> запрашивает их посредством межведомственного запроса, в том числе </w:t>
      </w:r>
      <w:r w:rsidRPr="00CE72E4">
        <w:rPr>
          <w:rFonts w:ascii="Times New Roman" w:hAnsi="Times New Roman" w:cs="Times New Roman"/>
          <w:sz w:val="28"/>
          <w:szCs w:val="28"/>
        </w:rPr>
        <w:br/>
        <w:t>в электронной форме с использованием единой системы межведомственного электронного взаимодействия.</w:t>
      </w:r>
    </w:p>
    <w:p w:rsidR="00495DAE" w:rsidRPr="00EB6A74" w:rsidRDefault="00495DAE" w:rsidP="00495DAE">
      <w:pPr>
        <w:ind w:firstLine="540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ab/>
      </w:r>
      <w:r w:rsidR="008459B7">
        <w:rPr>
          <w:color w:val="000000"/>
          <w:szCs w:val="28"/>
        </w:rPr>
        <w:t>9</w:t>
      </w:r>
      <w:r w:rsidRPr="00EB6A74">
        <w:rPr>
          <w:color w:val="000000"/>
          <w:szCs w:val="28"/>
        </w:rPr>
        <w:t xml:space="preserve">.  Документы, указанные в </w:t>
      </w:r>
      <w:r>
        <w:rPr>
          <w:color w:val="000000"/>
          <w:szCs w:val="28"/>
        </w:rPr>
        <w:t xml:space="preserve">пункте </w:t>
      </w:r>
      <w:r w:rsidR="000E36D9">
        <w:rPr>
          <w:color w:val="000000"/>
          <w:szCs w:val="28"/>
        </w:rPr>
        <w:t>7</w:t>
      </w:r>
      <w:r w:rsidRPr="00EB6A74">
        <w:rPr>
          <w:color w:val="000000"/>
          <w:szCs w:val="28"/>
        </w:rPr>
        <w:t xml:space="preserve"> настоящего По</w:t>
      </w:r>
      <w:r>
        <w:rPr>
          <w:color w:val="000000"/>
          <w:szCs w:val="28"/>
        </w:rPr>
        <w:t>рядка</w:t>
      </w:r>
      <w:r w:rsidRPr="00EB6A74">
        <w:rPr>
          <w:color w:val="000000"/>
          <w:szCs w:val="28"/>
        </w:rPr>
        <w:t xml:space="preserve"> (далее – документы), представляются в государственн</w:t>
      </w:r>
      <w:r w:rsidR="006032C9">
        <w:rPr>
          <w:color w:val="000000"/>
          <w:szCs w:val="28"/>
        </w:rPr>
        <w:t>ую организацию</w:t>
      </w:r>
      <w:r w:rsidRPr="00EB6A74">
        <w:rPr>
          <w:color w:val="000000"/>
          <w:szCs w:val="28"/>
        </w:rPr>
        <w:t>:</w:t>
      </w:r>
    </w:p>
    <w:p w:rsidR="00495DAE" w:rsidRPr="00EB6A74" w:rsidRDefault="00495DAE" w:rsidP="00495DAE">
      <w:pPr>
        <w:ind w:firstLine="540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ab/>
        <w:t>1)  лично или через представителя. В данном случае документы представляются в виде подлинников, копии документов – с предъявлением подлинников соответствующих документов. Копии документов заверяются печатью государственного учреждения;</w:t>
      </w:r>
    </w:p>
    <w:p w:rsidR="00495DAE" w:rsidRPr="00EB6A74" w:rsidRDefault="00495DAE" w:rsidP="00495DAE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 xml:space="preserve">2)  заказным почтовым отправлением. В данном случае документы направляются в виде копий документов, верность которых удостоверена </w:t>
      </w:r>
      <w:r>
        <w:rPr>
          <w:color w:val="000000"/>
          <w:szCs w:val="28"/>
        </w:rPr>
        <w:br w:type="textWrapping" w:clear="all"/>
      </w:r>
      <w:r w:rsidRPr="00EB6A74">
        <w:rPr>
          <w:color w:val="000000"/>
          <w:szCs w:val="28"/>
        </w:rPr>
        <w:t>в порядке, установленном гражданским законодательством.</w:t>
      </w:r>
    </w:p>
    <w:p w:rsidR="00765074" w:rsidRDefault="00495DAE" w:rsidP="00765074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>Каждый документ представляется в одном экземпляре.</w:t>
      </w:r>
    </w:p>
    <w:p w:rsidR="00495DAE" w:rsidRPr="00EB6A74" w:rsidRDefault="00495DAE" w:rsidP="00765074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lastRenderedPageBreak/>
        <w:t>От имени заявителя вправе выступать его представитель при представлении документа, удостоверяющего его личность и доверенности, оформленной в соответствии с гражданским законодательством, или законный представитель физического лица при представлении документа, удостоверяющего его личность и документов, подтверждающих права законного представителя.</w:t>
      </w:r>
    </w:p>
    <w:p w:rsidR="00495DAE" w:rsidRPr="00EB6A74" w:rsidRDefault="00495DAE" w:rsidP="00495DAE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 xml:space="preserve">Днем обращения </w:t>
      </w:r>
      <w:r w:rsidR="00CE72E4">
        <w:rPr>
          <w:color w:val="000000"/>
          <w:szCs w:val="28"/>
        </w:rPr>
        <w:t xml:space="preserve">за </w:t>
      </w:r>
      <w:r w:rsidR="003656FC">
        <w:rPr>
          <w:szCs w:val="28"/>
        </w:rPr>
        <w:t>предоставлением технических средств реабилитации в</w:t>
      </w:r>
      <w:r w:rsidR="006032C9">
        <w:rPr>
          <w:szCs w:val="28"/>
        </w:rPr>
        <w:t xml:space="preserve"> безвозмездное</w:t>
      </w:r>
      <w:r w:rsidR="003656FC">
        <w:rPr>
          <w:szCs w:val="28"/>
        </w:rPr>
        <w:t xml:space="preserve"> временное пользование</w:t>
      </w:r>
      <w:r w:rsidRPr="00E80739">
        <w:rPr>
          <w:szCs w:val="28"/>
        </w:rPr>
        <w:t xml:space="preserve"> </w:t>
      </w:r>
      <w:r w:rsidR="006032C9">
        <w:rPr>
          <w:szCs w:val="28"/>
        </w:rPr>
        <w:t xml:space="preserve">или прокат </w:t>
      </w:r>
      <w:r w:rsidRPr="00EB6A74">
        <w:rPr>
          <w:color w:val="000000"/>
          <w:szCs w:val="28"/>
        </w:rPr>
        <w:t>считается день п</w:t>
      </w:r>
      <w:r w:rsidR="006032C9">
        <w:rPr>
          <w:color w:val="000000"/>
          <w:szCs w:val="28"/>
        </w:rPr>
        <w:t>риема государственной организацией</w:t>
      </w:r>
      <w:r w:rsidRPr="00EB6A74">
        <w:rPr>
          <w:color w:val="000000"/>
          <w:szCs w:val="28"/>
        </w:rPr>
        <w:t xml:space="preserve"> документов, предусмотренных </w:t>
      </w:r>
      <w:r w:rsidR="00CE72E4">
        <w:rPr>
          <w:color w:val="000000"/>
          <w:szCs w:val="28"/>
        </w:rPr>
        <w:t xml:space="preserve">пунктом 7 </w:t>
      </w:r>
      <w:r w:rsidRPr="00EB6A74">
        <w:rPr>
          <w:color w:val="000000"/>
          <w:szCs w:val="28"/>
        </w:rPr>
        <w:t>настоящ</w:t>
      </w:r>
      <w:r w:rsidR="00CE72E4">
        <w:rPr>
          <w:color w:val="000000"/>
          <w:szCs w:val="28"/>
        </w:rPr>
        <w:t>его</w:t>
      </w:r>
      <w:r w:rsidRPr="00EB6A74">
        <w:rPr>
          <w:color w:val="000000"/>
          <w:szCs w:val="28"/>
        </w:rPr>
        <w:t xml:space="preserve"> </w:t>
      </w:r>
      <w:r w:rsidRPr="00EB6A74">
        <w:rPr>
          <w:color w:val="000000"/>
          <w:spacing w:val="-6"/>
          <w:szCs w:val="28"/>
        </w:rPr>
        <w:t>По</w:t>
      </w:r>
      <w:r>
        <w:rPr>
          <w:color w:val="000000"/>
          <w:spacing w:val="-6"/>
          <w:szCs w:val="28"/>
        </w:rPr>
        <w:t>рядк</w:t>
      </w:r>
      <w:r w:rsidR="00CE72E4">
        <w:rPr>
          <w:color w:val="000000"/>
          <w:spacing w:val="-6"/>
          <w:szCs w:val="28"/>
        </w:rPr>
        <w:t>а</w:t>
      </w:r>
      <w:r w:rsidRPr="00EB6A74">
        <w:rPr>
          <w:color w:val="000000"/>
          <w:spacing w:val="-6"/>
          <w:szCs w:val="28"/>
        </w:rPr>
        <w:t>. Если данные документы направляются почтовым отправлением</w:t>
      </w:r>
      <w:r w:rsidRPr="00EB6A74">
        <w:rPr>
          <w:color w:val="000000"/>
          <w:szCs w:val="28"/>
        </w:rPr>
        <w:t>, то днем обращения считается дата, указанная на почтовом штемпеле организации почтовой связи по месту отправления указанных документов.</w:t>
      </w:r>
    </w:p>
    <w:p w:rsidR="00495DAE" w:rsidRPr="00EB6A74" w:rsidRDefault="00495DAE" w:rsidP="00495DAE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459B7">
        <w:rPr>
          <w:color w:val="000000"/>
          <w:szCs w:val="28"/>
        </w:rPr>
        <w:t>10</w:t>
      </w:r>
      <w:r w:rsidRPr="00EB6A74">
        <w:rPr>
          <w:color w:val="000000"/>
          <w:szCs w:val="28"/>
        </w:rPr>
        <w:t>.  </w:t>
      </w:r>
      <w:r w:rsidR="006032C9">
        <w:rPr>
          <w:color w:val="000000"/>
          <w:spacing w:val="-6"/>
          <w:szCs w:val="28"/>
        </w:rPr>
        <w:t>Государственная организация</w:t>
      </w:r>
      <w:r w:rsidR="00950A4A">
        <w:rPr>
          <w:color w:val="000000"/>
          <w:spacing w:val="-6"/>
          <w:szCs w:val="28"/>
        </w:rPr>
        <w:t xml:space="preserve">, </w:t>
      </w:r>
      <w:r w:rsidRPr="00EB6A74">
        <w:rPr>
          <w:color w:val="000000"/>
          <w:spacing w:val="-6"/>
          <w:szCs w:val="28"/>
        </w:rPr>
        <w:t>рассмотрев представленные документы</w:t>
      </w:r>
      <w:r w:rsidRPr="00EB6A74">
        <w:rPr>
          <w:color w:val="000000"/>
          <w:szCs w:val="28"/>
        </w:rPr>
        <w:t xml:space="preserve">, </w:t>
      </w:r>
      <w:r w:rsidR="006B510D">
        <w:rPr>
          <w:color w:val="000000"/>
          <w:szCs w:val="28"/>
        </w:rPr>
        <w:t xml:space="preserve"> в течение 5 рабочих дней </w:t>
      </w:r>
      <w:r w:rsidRPr="00EB6A74">
        <w:rPr>
          <w:color w:val="000000"/>
          <w:szCs w:val="28"/>
        </w:rPr>
        <w:t>принима</w:t>
      </w:r>
      <w:bookmarkStart w:id="0" w:name="_GoBack"/>
      <w:bookmarkEnd w:id="0"/>
      <w:r w:rsidRPr="00EB6A74">
        <w:rPr>
          <w:color w:val="000000"/>
          <w:szCs w:val="28"/>
        </w:rPr>
        <w:t>ет одно из следующих решений:</w:t>
      </w:r>
      <w:r w:rsidR="00227E63">
        <w:rPr>
          <w:color w:val="000000"/>
          <w:szCs w:val="28"/>
        </w:rPr>
        <w:t xml:space="preserve"> </w:t>
      </w:r>
    </w:p>
    <w:p w:rsidR="00495DAE" w:rsidRPr="00EB6A74" w:rsidRDefault="00495DAE" w:rsidP="00495DAE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 xml:space="preserve">1)  о </w:t>
      </w:r>
      <w:r w:rsidR="00CE72E4">
        <w:rPr>
          <w:color w:val="000000"/>
          <w:szCs w:val="28"/>
        </w:rPr>
        <w:t>предоставлении</w:t>
      </w:r>
      <w:r w:rsidRPr="00C106AB">
        <w:rPr>
          <w:szCs w:val="28"/>
        </w:rPr>
        <w:t xml:space="preserve"> </w:t>
      </w:r>
      <w:r w:rsidR="003656FC">
        <w:rPr>
          <w:szCs w:val="28"/>
        </w:rPr>
        <w:t xml:space="preserve">технических средств реабилитации </w:t>
      </w:r>
      <w:r w:rsidR="006032C9">
        <w:rPr>
          <w:szCs w:val="28"/>
        </w:rPr>
        <w:br w:type="textWrapping" w:clear="all"/>
      </w:r>
      <w:r w:rsidR="003656FC">
        <w:rPr>
          <w:szCs w:val="28"/>
        </w:rPr>
        <w:t>в</w:t>
      </w:r>
      <w:r w:rsidR="006032C9">
        <w:rPr>
          <w:szCs w:val="28"/>
        </w:rPr>
        <w:t xml:space="preserve"> безвозмездное</w:t>
      </w:r>
      <w:r w:rsidR="003656FC">
        <w:rPr>
          <w:szCs w:val="28"/>
        </w:rPr>
        <w:t xml:space="preserve"> временное пользование</w:t>
      </w:r>
      <w:r w:rsidR="006032C9">
        <w:rPr>
          <w:szCs w:val="28"/>
        </w:rPr>
        <w:t xml:space="preserve"> или прокат</w:t>
      </w:r>
      <w:r w:rsidRPr="00EB6A74">
        <w:rPr>
          <w:color w:val="000000"/>
          <w:szCs w:val="28"/>
        </w:rPr>
        <w:t>;</w:t>
      </w:r>
    </w:p>
    <w:p w:rsidR="00495DAE" w:rsidRPr="00EB6A74" w:rsidRDefault="00495DAE" w:rsidP="00950A4A">
      <w:pPr>
        <w:ind w:firstLine="709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 xml:space="preserve">2)  об отказе в </w:t>
      </w:r>
      <w:r w:rsidR="00CE72E4">
        <w:rPr>
          <w:color w:val="000000"/>
          <w:szCs w:val="28"/>
        </w:rPr>
        <w:t>предоставлении</w:t>
      </w:r>
      <w:r w:rsidRPr="00EB6A74">
        <w:rPr>
          <w:color w:val="000000"/>
          <w:szCs w:val="28"/>
        </w:rPr>
        <w:t xml:space="preserve"> </w:t>
      </w:r>
      <w:r w:rsidR="003656FC">
        <w:rPr>
          <w:szCs w:val="28"/>
        </w:rPr>
        <w:t xml:space="preserve">технических средств реабилитации </w:t>
      </w:r>
      <w:r w:rsidR="000A0AE6">
        <w:rPr>
          <w:szCs w:val="28"/>
        </w:rPr>
        <w:br w:type="textWrapping" w:clear="all"/>
        <w:t xml:space="preserve">в безвозмездное временное пользование или прокат </w:t>
      </w:r>
      <w:r w:rsidRPr="00EB6A74">
        <w:rPr>
          <w:color w:val="000000"/>
          <w:szCs w:val="28"/>
        </w:rPr>
        <w:t xml:space="preserve">– при наличии оснований, указанных </w:t>
      </w:r>
      <w:r w:rsidRPr="008631E6">
        <w:rPr>
          <w:color w:val="000000"/>
          <w:szCs w:val="28"/>
        </w:rPr>
        <w:t>в пункте 1</w:t>
      </w:r>
      <w:r w:rsidR="003656FC">
        <w:rPr>
          <w:color w:val="000000"/>
          <w:szCs w:val="28"/>
        </w:rPr>
        <w:t>0</w:t>
      </w:r>
      <w:r w:rsidRPr="008631E6">
        <w:rPr>
          <w:color w:val="000000"/>
          <w:szCs w:val="28"/>
        </w:rPr>
        <w:t xml:space="preserve"> настоящего</w:t>
      </w:r>
      <w:r w:rsidRPr="00EB6A74">
        <w:rPr>
          <w:color w:val="000000"/>
          <w:szCs w:val="28"/>
        </w:rPr>
        <w:t xml:space="preserve"> Порядка.</w:t>
      </w:r>
    </w:p>
    <w:p w:rsidR="00495DAE" w:rsidRPr="00EB6A74" w:rsidRDefault="00495DAE" w:rsidP="00495DAE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>В случае</w:t>
      </w:r>
      <w:r w:rsidR="00EE2F52">
        <w:rPr>
          <w:color w:val="000000"/>
          <w:szCs w:val="28"/>
        </w:rPr>
        <w:t xml:space="preserve"> принятия решения</w:t>
      </w:r>
      <w:r w:rsidRPr="00EB6A74">
        <w:rPr>
          <w:color w:val="000000"/>
          <w:szCs w:val="28"/>
        </w:rPr>
        <w:t>, указанно</w:t>
      </w:r>
      <w:r w:rsidR="00EE2F52">
        <w:rPr>
          <w:color w:val="000000"/>
          <w:szCs w:val="28"/>
        </w:rPr>
        <w:t>го</w:t>
      </w:r>
      <w:r w:rsidRPr="00EB6A74">
        <w:rPr>
          <w:color w:val="000000"/>
          <w:szCs w:val="28"/>
        </w:rPr>
        <w:t xml:space="preserve"> в подпункте 2 настоящего пункта, заявителю разъясняются основания отказа в </w:t>
      </w:r>
      <w:r w:rsidR="00CE72E4">
        <w:rPr>
          <w:color w:val="000000"/>
          <w:szCs w:val="28"/>
        </w:rPr>
        <w:t>предоставлени</w:t>
      </w:r>
      <w:r w:rsidRPr="00EB6A74">
        <w:rPr>
          <w:color w:val="000000"/>
          <w:szCs w:val="28"/>
        </w:rPr>
        <w:t xml:space="preserve">и </w:t>
      </w:r>
      <w:r w:rsidR="003656FC">
        <w:rPr>
          <w:szCs w:val="28"/>
        </w:rPr>
        <w:t>технических</w:t>
      </w:r>
      <w:r w:rsidRPr="00E80739">
        <w:rPr>
          <w:szCs w:val="28"/>
        </w:rPr>
        <w:t xml:space="preserve"> </w:t>
      </w:r>
      <w:r w:rsidR="003656FC">
        <w:rPr>
          <w:szCs w:val="28"/>
        </w:rPr>
        <w:t xml:space="preserve">средств реабилитации </w:t>
      </w:r>
      <w:r w:rsidR="000A0AE6">
        <w:rPr>
          <w:szCs w:val="28"/>
        </w:rPr>
        <w:t>в безвозмездное временное пользование или прокат</w:t>
      </w:r>
      <w:r w:rsidR="000A0AE6" w:rsidRPr="00EB6A74">
        <w:rPr>
          <w:color w:val="000000"/>
          <w:szCs w:val="28"/>
        </w:rPr>
        <w:t xml:space="preserve"> </w:t>
      </w:r>
      <w:r w:rsidRPr="00EB6A74">
        <w:rPr>
          <w:color w:val="000000"/>
          <w:szCs w:val="28"/>
        </w:rPr>
        <w:t>и порядок оспаривания (обжалования) принятого решения.</w:t>
      </w:r>
    </w:p>
    <w:p w:rsidR="00495DAE" w:rsidRDefault="00495DAE" w:rsidP="00495DAE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zCs w:val="28"/>
        </w:rPr>
        <w:t xml:space="preserve">Уведомления, предусмотренные настоящим пунктом, направляются заявителю в письменной форме. В случае, предусмотренном подпунктом 1 настоящего пункта, по заявлению заявителя уведомление направляется посредством СМС-сообщения при условии фиксации отправки и доставки </w:t>
      </w:r>
      <w:r w:rsidRPr="009750D7">
        <w:rPr>
          <w:color w:val="000000"/>
          <w:szCs w:val="28"/>
        </w:rPr>
        <w:t xml:space="preserve">СМС-уведомления адресату. </w:t>
      </w:r>
    </w:p>
    <w:p w:rsidR="00495DAE" w:rsidRPr="00EB6A74" w:rsidRDefault="00495DAE" w:rsidP="00495DAE">
      <w:pPr>
        <w:ind w:firstLine="708"/>
        <w:jc w:val="both"/>
        <w:rPr>
          <w:color w:val="000000"/>
          <w:szCs w:val="28"/>
        </w:rPr>
      </w:pPr>
      <w:r w:rsidRPr="009750D7">
        <w:rPr>
          <w:color w:val="000000"/>
          <w:szCs w:val="28"/>
        </w:rPr>
        <w:t>1</w:t>
      </w:r>
      <w:r w:rsidR="008459B7">
        <w:rPr>
          <w:color w:val="000000"/>
          <w:szCs w:val="28"/>
        </w:rPr>
        <w:t>1</w:t>
      </w:r>
      <w:r w:rsidRPr="009750D7">
        <w:rPr>
          <w:color w:val="000000"/>
          <w:szCs w:val="28"/>
        </w:rPr>
        <w:t xml:space="preserve">.  Основаниями для отказа в </w:t>
      </w:r>
      <w:r w:rsidR="00CE72E4" w:rsidRPr="009750D7">
        <w:rPr>
          <w:color w:val="000000"/>
          <w:szCs w:val="28"/>
        </w:rPr>
        <w:t xml:space="preserve">предоставлении </w:t>
      </w:r>
      <w:r w:rsidR="009750D7">
        <w:rPr>
          <w:szCs w:val="28"/>
        </w:rPr>
        <w:t xml:space="preserve">технических средств реабилитации </w:t>
      </w:r>
      <w:r w:rsidR="000A0AE6">
        <w:rPr>
          <w:szCs w:val="28"/>
        </w:rPr>
        <w:t xml:space="preserve">в безвозмездное временное пользование или прокат </w:t>
      </w:r>
      <w:r w:rsidRPr="009750D7">
        <w:rPr>
          <w:color w:val="000000"/>
          <w:szCs w:val="28"/>
        </w:rPr>
        <w:t>являются следующие обстоятельства:</w:t>
      </w:r>
      <w:r w:rsidR="00227E63">
        <w:rPr>
          <w:color w:val="000000"/>
          <w:szCs w:val="28"/>
        </w:rPr>
        <w:t xml:space="preserve"> </w:t>
      </w:r>
    </w:p>
    <w:p w:rsidR="00495DAE" w:rsidRPr="00EB6A74" w:rsidRDefault="00495DAE" w:rsidP="00495DAE">
      <w:pPr>
        <w:ind w:firstLine="708"/>
        <w:jc w:val="both"/>
        <w:rPr>
          <w:color w:val="000000"/>
          <w:szCs w:val="28"/>
        </w:rPr>
      </w:pPr>
      <w:r w:rsidRPr="00EB6A74">
        <w:rPr>
          <w:color w:val="000000"/>
          <w:spacing w:val="-4"/>
          <w:szCs w:val="28"/>
        </w:rPr>
        <w:t xml:space="preserve">1)  заявитель не относится к числу </w:t>
      </w:r>
      <w:r w:rsidR="00CE72E4">
        <w:rPr>
          <w:color w:val="000000"/>
          <w:spacing w:val="-4"/>
          <w:szCs w:val="28"/>
        </w:rPr>
        <w:t xml:space="preserve">заявителей в соответствии с пунктом </w:t>
      </w:r>
      <w:r w:rsidR="008459B7">
        <w:rPr>
          <w:color w:val="000000"/>
          <w:spacing w:val="-4"/>
          <w:szCs w:val="28"/>
        </w:rPr>
        <w:t>7</w:t>
      </w:r>
      <w:r w:rsidR="00CE72E4">
        <w:rPr>
          <w:color w:val="000000"/>
          <w:spacing w:val="-4"/>
          <w:szCs w:val="28"/>
        </w:rPr>
        <w:t xml:space="preserve"> </w:t>
      </w:r>
      <w:r w:rsidRPr="00EB6A74">
        <w:rPr>
          <w:color w:val="000000"/>
          <w:spacing w:val="-4"/>
          <w:szCs w:val="28"/>
        </w:rPr>
        <w:t>настоящего</w:t>
      </w:r>
      <w:r w:rsidRPr="00EB6A74">
        <w:rPr>
          <w:color w:val="000000"/>
          <w:szCs w:val="28"/>
        </w:rPr>
        <w:t xml:space="preserve"> По</w:t>
      </w:r>
      <w:r>
        <w:rPr>
          <w:color w:val="000000"/>
          <w:szCs w:val="28"/>
        </w:rPr>
        <w:t>рядка</w:t>
      </w:r>
      <w:r w:rsidRPr="00EB6A74">
        <w:rPr>
          <w:color w:val="000000"/>
          <w:szCs w:val="28"/>
        </w:rPr>
        <w:t>;</w:t>
      </w:r>
    </w:p>
    <w:p w:rsidR="00495DAE" w:rsidRPr="00EB6A74" w:rsidRDefault="00CE72E4" w:rsidP="00CE72E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 </w:t>
      </w:r>
      <w:r w:rsidR="00495DAE" w:rsidRPr="00EB6A74">
        <w:rPr>
          <w:color w:val="000000"/>
          <w:szCs w:val="28"/>
        </w:rPr>
        <w:t xml:space="preserve"> заявител</w:t>
      </w:r>
      <w:r>
        <w:rPr>
          <w:color w:val="000000"/>
          <w:szCs w:val="28"/>
        </w:rPr>
        <w:t xml:space="preserve">ь представил неполный комплект документов </w:t>
      </w:r>
      <w:r>
        <w:rPr>
          <w:color w:val="000000"/>
          <w:szCs w:val="28"/>
        </w:rPr>
        <w:br w:type="textWrapping" w:clear="all"/>
      </w:r>
      <w:r>
        <w:rPr>
          <w:color w:val="000000"/>
          <w:spacing w:val="-4"/>
          <w:szCs w:val="28"/>
        </w:rPr>
        <w:t xml:space="preserve">в соответствии с пунктом </w:t>
      </w:r>
      <w:r w:rsidR="008459B7">
        <w:rPr>
          <w:color w:val="000000"/>
          <w:spacing w:val="-4"/>
          <w:szCs w:val="28"/>
        </w:rPr>
        <w:t>7</w:t>
      </w:r>
      <w:r>
        <w:rPr>
          <w:color w:val="000000"/>
          <w:spacing w:val="-4"/>
          <w:szCs w:val="28"/>
        </w:rPr>
        <w:t xml:space="preserve"> </w:t>
      </w:r>
      <w:r w:rsidRPr="00EB6A74">
        <w:rPr>
          <w:color w:val="000000"/>
          <w:spacing w:val="-4"/>
          <w:szCs w:val="28"/>
        </w:rPr>
        <w:t>настоящего</w:t>
      </w:r>
      <w:r w:rsidRPr="00EB6A74">
        <w:rPr>
          <w:color w:val="000000"/>
          <w:szCs w:val="28"/>
        </w:rPr>
        <w:t xml:space="preserve"> По</w:t>
      </w:r>
      <w:r>
        <w:rPr>
          <w:color w:val="000000"/>
          <w:szCs w:val="28"/>
        </w:rPr>
        <w:t>рядка</w:t>
      </w:r>
      <w:r w:rsidR="00495DAE" w:rsidRPr="00EB6A74">
        <w:rPr>
          <w:color w:val="000000"/>
          <w:szCs w:val="28"/>
        </w:rPr>
        <w:t>;</w:t>
      </w:r>
    </w:p>
    <w:p w:rsidR="00CE72E4" w:rsidRPr="009750D7" w:rsidRDefault="00CE72E4" w:rsidP="009750D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39E1">
        <w:rPr>
          <w:rFonts w:eastAsiaTheme="minorHAnsi"/>
          <w:szCs w:val="28"/>
          <w:lang w:eastAsia="en-US"/>
        </w:rPr>
        <w:t xml:space="preserve">3)  заявитель представил документы, </w:t>
      </w:r>
      <w:r w:rsidRPr="00F639E1">
        <w:rPr>
          <w:color w:val="000000"/>
          <w:spacing w:val="-4"/>
          <w:szCs w:val="28"/>
        </w:rPr>
        <w:t>оформленны</w:t>
      </w:r>
      <w:r w:rsidR="00EE2F52">
        <w:rPr>
          <w:color w:val="000000"/>
          <w:spacing w:val="-4"/>
          <w:szCs w:val="28"/>
        </w:rPr>
        <w:t>е</w:t>
      </w:r>
      <w:r w:rsidRPr="00F639E1">
        <w:rPr>
          <w:color w:val="000000"/>
          <w:spacing w:val="-4"/>
          <w:szCs w:val="28"/>
        </w:rPr>
        <w:t xml:space="preserve"> с нарушением</w:t>
      </w:r>
      <w:r w:rsidRPr="00F639E1">
        <w:rPr>
          <w:color w:val="000000"/>
          <w:szCs w:val="28"/>
        </w:rPr>
        <w:t xml:space="preserve"> требований, предусмотренных пунктами </w:t>
      </w:r>
      <w:r w:rsidR="008459B7">
        <w:rPr>
          <w:color w:val="000000"/>
          <w:szCs w:val="28"/>
        </w:rPr>
        <w:t>7</w:t>
      </w:r>
      <w:r w:rsidRPr="00F639E1">
        <w:rPr>
          <w:color w:val="000000"/>
          <w:szCs w:val="28"/>
        </w:rPr>
        <w:t xml:space="preserve"> и </w:t>
      </w:r>
      <w:r w:rsidR="008459B7">
        <w:rPr>
          <w:color w:val="000000"/>
          <w:szCs w:val="28"/>
        </w:rPr>
        <w:t>9</w:t>
      </w:r>
      <w:r w:rsidRPr="00F639E1">
        <w:rPr>
          <w:color w:val="000000"/>
          <w:szCs w:val="28"/>
        </w:rPr>
        <w:t xml:space="preserve"> настоящего Порядка;</w:t>
      </w:r>
    </w:p>
    <w:p w:rsidR="006B510D" w:rsidRDefault="006B510D" w:rsidP="00227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техническое средство реабилитации</w:t>
      </w:r>
      <w:r w:rsidRPr="006B510D">
        <w:rPr>
          <w:szCs w:val="28"/>
        </w:rPr>
        <w:t xml:space="preserve"> </w:t>
      </w:r>
      <w:r>
        <w:rPr>
          <w:szCs w:val="28"/>
        </w:rPr>
        <w:t>отсутствует в региональном перечне технических средств реабилитации</w:t>
      </w:r>
    </w:p>
    <w:p w:rsidR="00227E63" w:rsidRDefault="006B510D" w:rsidP="00227E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5</w:t>
      </w:r>
      <w:r w:rsidR="00CE72E4" w:rsidRPr="00F639E1">
        <w:rPr>
          <w:rFonts w:eastAsiaTheme="minorHAnsi"/>
          <w:szCs w:val="28"/>
          <w:lang w:eastAsia="en-US"/>
        </w:rPr>
        <w:t>)  </w:t>
      </w:r>
      <w:r w:rsidR="009750D7">
        <w:rPr>
          <w:rFonts w:eastAsiaTheme="minorHAnsi"/>
          <w:szCs w:val="28"/>
          <w:lang w:eastAsia="en-US"/>
        </w:rPr>
        <w:t xml:space="preserve">отсутствие необходимых </w:t>
      </w:r>
      <w:r w:rsidR="009750D7">
        <w:rPr>
          <w:szCs w:val="28"/>
        </w:rPr>
        <w:t xml:space="preserve">технических средств реабилитации </w:t>
      </w:r>
      <w:r w:rsidR="009750D7">
        <w:rPr>
          <w:szCs w:val="28"/>
        </w:rPr>
        <w:br w:type="textWrapping" w:clear="all"/>
      </w:r>
      <w:r>
        <w:rPr>
          <w:szCs w:val="28"/>
        </w:rPr>
        <w:t>в государственной организации</w:t>
      </w:r>
      <w:r w:rsidR="009750D7">
        <w:rPr>
          <w:szCs w:val="28"/>
        </w:rPr>
        <w:t xml:space="preserve"> на момент обращения заявителя.</w:t>
      </w:r>
    </w:p>
    <w:p w:rsidR="009750D7" w:rsidRDefault="009750D7" w:rsidP="00227E6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8459B7">
        <w:rPr>
          <w:szCs w:val="28"/>
        </w:rPr>
        <w:t>2</w:t>
      </w:r>
      <w:r>
        <w:rPr>
          <w:szCs w:val="28"/>
        </w:rPr>
        <w:t xml:space="preserve">. </w:t>
      </w:r>
      <w:r>
        <w:t xml:space="preserve">Технические средства реабилитации выдаются </w:t>
      </w:r>
      <w:r w:rsidR="006B510D">
        <w:rPr>
          <w:szCs w:val="28"/>
        </w:rPr>
        <w:t>в безвозмездное временное пользование или прокат</w:t>
      </w:r>
      <w:r w:rsidR="006B510D">
        <w:t xml:space="preserve"> </w:t>
      </w:r>
      <w:r>
        <w:t>в исправном состоянии. Проверка исправности технических средств реабилитации производится в присутствии заявителя.</w:t>
      </w:r>
    </w:p>
    <w:p w:rsidR="009750D7" w:rsidRDefault="009750D7" w:rsidP="00227E63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8459B7">
        <w:t>3</w:t>
      </w:r>
      <w:r>
        <w:t>.  При выдаче технических средств реабилитации отве</w:t>
      </w:r>
      <w:r w:rsidR="006B510D">
        <w:t xml:space="preserve">тственное лицо государственной организации </w:t>
      </w:r>
      <w:r>
        <w:t>знакомит заявителя с правилами эксплуатации и техники безопасности технических средств реабилитации, в случае необходимости заявителю выдаются письменные инструкции о пользовании указанным техническим средством реабилитации.</w:t>
      </w:r>
    </w:p>
    <w:p w:rsidR="00950A4A" w:rsidRDefault="00950A4A" w:rsidP="00227E63">
      <w:pPr>
        <w:autoSpaceDE w:val="0"/>
        <w:autoSpaceDN w:val="0"/>
        <w:adjustRightInd w:val="0"/>
        <w:ind w:firstLine="709"/>
        <w:jc w:val="both"/>
      </w:pPr>
      <w:r>
        <w:t>14</w:t>
      </w:r>
      <w:r w:rsidR="006B510D">
        <w:t>. Государственная организация</w:t>
      </w:r>
      <w:r w:rsidR="004B7274">
        <w:t xml:space="preserve"> обеспечивает инвалида техническим средством реабилитации в течение 10 рабочих дней с даты поступления заявления инвалида.</w:t>
      </w:r>
    </w:p>
    <w:p w:rsidR="004B7274" w:rsidRDefault="004B7274" w:rsidP="00227E63">
      <w:pPr>
        <w:autoSpaceDE w:val="0"/>
        <w:autoSpaceDN w:val="0"/>
        <w:adjustRightInd w:val="0"/>
        <w:ind w:firstLine="709"/>
        <w:jc w:val="both"/>
      </w:pPr>
      <w:r>
        <w:t xml:space="preserve">15. В случае отсутствия в наличии технического средства реабилитации, указанного в заявлении инвалидом, </w:t>
      </w:r>
      <w:r w:rsidR="006B510D">
        <w:t>государственная организация</w:t>
      </w:r>
      <w:r>
        <w:t xml:space="preserve"> ставит заявителя на очередь.</w:t>
      </w:r>
    </w:p>
    <w:p w:rsidR="00227E63" w:rsidRPr="009750D7" w:rsidRDefault="00227E63" w:rsidP="009750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95DAE" w:rsidRPr="00C106AB" w:rsidRDefault="00495DAE" w:rsidP="00495DAE">
      <w:pPr>
        <w:jc w:val="center"/>
        <w:rPr>
          <w:color w:val="000000"/>
          <w:szCs w:val="28"/>
        </w:rPr>
      </w:pPr>
      <w:r w:rsidRPr="00C106AB">
        <w:rPr>
          <w:color w:val="000000"/>
          <w:szCs w:val="28"/>
        </w:rPr>
        <w:t>I</w:t>
      </w:r>
      <w:r w:rsidRPr="00C106AB">
        <w:rPr>
          <w:color w:val="000000"/>
          <w:szCs w:val="28"/>
          <w:lang w:val="en-US"/>
        </w:rPr>
        <w:t>II</w:t>
      </w:r>
      <w:r w:rsidRPr="00C106AB">
        <w:rPr>
          <w:color w:val="000000"/>
          <w:szCs w:val="28"/>
        </w:rPr>
        <w:t xml:space="preserve">. Порядок </w:t>
      </w:r>
      <w:r w:rsidR="009750D7">
        <w:rPr>
          <w:color w:val="000000"/>
          <w:szCs w:val="28"/>
        </w:rPr>
        <w:t>оплаты услуг службы проката</w:t>
      </w:r>
    </w:p>
    <w:p w:rsidR="00495DAE" w:rsidRPr="00EB6A74" w:rsidRDefault="00495DAE" w:rsidP="00495DAE">
      <w:pPr>
        <w:ind w:firstLine="708"/>
        <w:jc w:val="center"/>
        <w:rPr>
          <w:b/>
          <w:color w:val="000000"/>
          <w:szCs w:val="28"/>
        </w:rPr>
      </w:pPr>
    </w:p>
    <w:p w:rsidR="000914FF" w:rsidRPr="006B510D" w:rsidRDefault="00495DAE" w:rsidP="00ED0739">
      <w:pPr>
        <w:tabs>
          <w:tab w:val="left" w:pos="1418"/>
        </w:tabs>
        <w:ind w:firstLine="708"/>
        <w:jc w:val="both"/>
      </w:pPr>
      <w:r w:rsidRPr="006B510D">
        <w:rPr>
          <w:color w:val="000000"/>
          <w:szCs w:val="28"/>
        </w:rPr>
        <w:t>1</w:t>
      </w:r>
      <w:r w:rsidR="006B510D" w:rsidRPr="006B510D">
        <w:rPr>
          <w:color w:val="000000"/>
          <w:szCs w:val="28"/>
        </w:rPr>
        <w:t>6</w:t>
      </w:r>
      <w:r w:rsidR="006B510D">
        <w:rPr>
          <w:color w:val="000000"/>
          <w:szCs w:val="28"/>
        </w:rPr>
        <w:t>.</w:t>
      </w:r>
      <w:r w:rsidR="00ED0739">
        <w:rPr>
          <w:szCs w:val="28"/>
        </w:rPr>
        <w:tab/>
      </w:r>
      <w:r w:rsidR="006B510D">
        <w:rPr>
          <w:szCs w:val="28"/>
        </w:rPr>
        <w:t>Детям-инвалидам</w:t>
      </w:r>
      <w:r w:rsidR="006B510D" w:rsidRPr="006B510D">
        <w:rPr>
          <w:color w:val="000000"/>
          <w:szCs w:val="28"/>
        </w:rPr>
        <w:t> </w:t>
      </w:r>
      <w:r w:rsidR="00ED0739">
        <w:t xml:space="preserve">технические средства реабилитации </w:t>
      </w:r>
      <w:r w:rsidR="006B510D">
        <w:t xml:space="preserve">предоставляются в </w:t>
      </w:r>
      <w:r w:rsidR="006B510D">
        <w:rPr>
          <w:szCs w:val="28"/>
        </w:rPr>
        <w:t>безвозмездное временное</w:t>
      </w:r>
      <w:r w:rsidR="00ED0739">
        <w:rPr>
          <w:szCs w:val="28"/>
        </w:rPr>
        <w:t xml:space="preserve"> пользование в соответствии </w:t>
      </w:r>
      <w:r w:rsidR="008C4CCA">
        <w:rPr>
          <w:szCs w:val="28"/>
        </w:rPr>
        <w:br w:type="textWrapping" w:clear="all"/>
      </w:r>
      <w:r w:rsidR="00ED0739">
        <w:rPr>
          <w:szCs w:val="28"/>
        </w:rPr>
        <w:t>с договором (примерная форма договора о предоставлении</w:t>
      </w:r>
      <w:r w:rsidR="00ED0739" w:rsidRPr="00ED0739">
        <w:rPr>
          <w:szCs w:val="28"/>
        </w:rPr>
        <w:t xml:space="preserve"> </w:t>
      </w:r>
      <w:r w:rsidR="00ED0739">
        <w:rPr>
          <w:szCs w:val="28"/>
        </w:rPr>
        <w:t xml:space="preserve">технических средств реабилитации в безвозмездное временное пользование приводится </w:t>
      </w:r>
      <w:r w:rsidR="008C4CCA">
        <w:rPr>
          <w:szCs w:val="28"/>
        </w:rPr>
        <w:br w:type="textWrapping" w:clear="all"/>
      </w:r>
      <w:r w:rsidR="00ED0739">
        <w:rPr>
          <w:szCs w:val="28"/>
        </w:rPr>
        <w:t xml:space="preserve">в </w:t>
      </w:r>
      <w:r w:rsidR="00ED0739" w:rsidRPr="00ED0739">
        <w:rPr>
          <w:szCs w:val="28"/>
          <w:highlight w:val="yellow"/>
        </w:rPr>
        <w:t>приложении № 4</w:t>
      </w:r>
      <w:r w:rsidR="00ED0739">
        <w:rPr>
          <w:szCs w:val="28"/>
        </w:rPr>
        <w:t xml:space="preserve">). </w:t>
      </w:r>
      <w:r w:rsidR="00ED0739">
        <w:t>И</w:t>
      </w:r>
      <w:r w:rsidR="000914FF" w:rsidRPr="006B510D">
        <w:t>нвалидам старше 18 лет</w:t>
      </w:r>
      <w:r w:rsidR="00ED0739" w:rsidRPr="00ED0739">
        <w:t xml:space="preserve"> </w:t>
      </w:r>
      <w:r w:rsidR="00ED0739">
        <w:t>технические средства реабилитации предоставляются в прокат за плату</w:t>
      </w:r>
      <w:r w:rsidR="009750D7" w:rsidRPr="006B510D">
        <w:t xml:space="preserve"> в соответствии с тарифами, утвержденными </w:t>
      </w:r>
      <w:r w:rsidR="006B510D">
        <w:t>государственными организациям</w:t>
      </w:r>
      <w:r w:rsidR="000914FF" w:rsidRPr="006B510D">
        <w:t>и</w:t>
      </w:r>
      <w:r w:rsidR="00ED0739">
        <w:t xml:space="preserve"> </w:t>
      </w:r>
      <w:r w:rsidR="00ED0739">
        <w:rPr>
          <w:szCs w:val="28"/>
        </w:rPr>
        <w:t>(примерная форма договора о предоставлении</w:t>
      </w:r>
      <w:r w:rsidR="00ED0739" w:rsidRPr="00ED0739">
        <w:rPr>
          <w:szCs w:val="28"/>
        </w:rPr>
        <w:t xml:space="preserve"> </w:t>
      </w:r>
      <w:r w:rsidR="00ED0739">
        <w:rPr>
          <w:szCs w:val="28"/>
        </w:rPr>
        <w:t xml:space="preserve">технических средств реабилитации в прокат приводится в </w:t>
      </w:r>
      <w:r w:rsidR="00ED0739" w:rsidRPr="00ED0739">
        <w:rPr>
          <w:szCs w:val="28"/>
          <w:highlight w:val="yellow"/>
        </w:rPr>
        <w:t xml:space="preserve">приложении № </w:t>
      </w:r>
      <w:r w:rsidR="00ED0739">
        <w:rPr>
          <w:szCs w:val="28"/>
        </w:rPr>
        <w:t>5) (далее – договор проката).</w:t>
      </w:r>
    </w:p>
    <w:p w:rsidR="000914FF" w:rsidRPr="006B510D" w:rsidRDefault="000914FF" w:rsidP="006B510D">
      <w:pPr>
        <w:ind w:firstLine="708"/>
        <w:jc w:val="both"/>
      </w:pPr>
      <w:r w:rsidRPr="006B510D">
        <w:t>1</w:t>
      </w:r>
      <w:r w:rsidR="00ED0739">
        <w:t>7</w:t>
      </w:r>
      <w:r w:rsidRPr="006B510D">
        <w:t xml:space="preserve">. </w:t>
      </w:r>
      <w:r w:rsidR="009750D7" w:rsidRPr="006B510D">
        <w:t xml:space="preserve">При возврате </w:t>
      </w:r>
      <w:r w:rsidR="00ED0739">
        <w:t xml:space="preserve">инвалидом старше 18 лет </w:t>
      </w:r>
      <w:r w:rsidRPr="006B510D">
        <w:t>технического средства реабилитации</w:t>
      </w:r>
      <w:r w:rsidR="009750D7" w:rsidRPr="006B510D">
        <w:t xml:space="preserve"> ранее срока, указанного в договоре</w:t>
      </w:r>
      <w:r w:rsidR="00ED0739">
        <w:t xml:space="preserve"> проката</w:t>
      </w:r>
      <w:r w:rsidR="009750D7" w:rsidRPr="006B510D">
        <w:t xml:space="preserve">, </w:t>
      </w:r>
      <w:r w:rsidR="00ED0739">
        <w:t xml:space="preserve">государственная </w:t>
      </w:r>
      <w:r w:rsidR="009750D7" w:rsidRPr="006B510D">
        <w:t xml:space="preserve">организация делает перерасчет за пользование </w:t>
      </w:r>
      <w:r w:rsidRPr="006B510D">
        <w:t>техническими средствами реабилитации</w:t>
      </w:r>
      <w:r w:rsidR="009750D7" w:rsidRPr="006B510D">
        <w:t xml:space="preserve"> по фактическому сроку проката. Число дней пользования </w:t>
      </w:r>
      <w:r w:rsidRPr="006B510D">
        <w:t>техническими средствами реабилитации</w:t>
      </w:r>
      <w:r w:rsidR="009750D7" w:rsidRPr="006B510D">
        <w:t xml:space="preserve"> ис</w:t>
      </w:r>
      <w:r w:rsidRPr="006B510D">
        <w:t>числяется по календарным дням.</w:t>
      </w:r>
    </w:p>
    <w:p w:rsidR="000914FF" w:rsidRPr="006B510D" w:rsidRDefault="000914FF" w:rsidP="006B510D">
      <w:pPr>
        <w:ind w:firstLine="708"/>
        <w:jc w:val="both"/>
      </w:pPr>
      <w:r w:rsidRPr="006B510D">
        <w:t>1</w:t>
      </w:r>
      <w:r w:rsidR="00ED0739">
        <w:t>8</w:t>
      </w:r>
      <w:r w:rsidRPr="006B510D">
        <w:t xml:space="preserve">. </w:t>
      </w:r>
      <w:r w:rsidR="009750D7" w:rsidRPr="006B510D">
        <w:t xml:space="preserve">По истечении срока </w:t>
      </w:r>
      <w:r w:rsidR="00ED0739">
        <w:t xml:space="preserve">безвозмездного </w:t>
      </w:r>
      <w:r w:rsidR="009750D7" w:rsidRPr="006B510D">
        <w:t xml:space="preserve">временного пользования </w:t>
      </w:r>
      <w:r w:rsidR="00ED0739">
        <w:t xml:space="preserve">или проката </w:t>
      </w:r>
      <w:r w:rsidRPr="006B510D">
        <w:t>технически</w:t>
      </w:r>
      <w:r w:rsidR="00ED0739">
        <w:t>х средств</w:t>
      </w:r>
      <w:r w:rsidRPr="006B510D">
        <w:t xml:space="preserve"> реабилитации</w:t>
      </w:r>
      <w:r w:rsidR="009750D7" w:rsidRPr="006B510D">
        <w:t xml:space="preserve">, указанного в договоре, </w:t>
      </w:r>
      <w:r w:rsidRPr="006B510D">
        <w:t>техническое средство реабилитации</w:t>
      </w:r>
      <w:r w:rsidR="009750D7" w:rsidRPr="006B510D">
        <w:t xml:space="preserve"> возвращается получателем </w:t>
      </w:r>
      <w:r w:rsidR="00ED0739">
        <w:br w:type="textWrapping" w:clear="all"/>
      </w:r>
      <w:r w:rsidR="009750D7" w:rsidRPr="006B510D">
        <w:t xml:space="preserve">в </w:t>
      </w:r>
      <w:r w:rsidR="00ED0739">
        <w:t xml:space="preserve">государственную </w:t>
      </w:r>
      <w:r w:rsidR="009750D7" w:rsidRPr="006B510D">
        <w:t>организацию.</w:t>
      </w:r>
      <w:r w:rsidRPr="006B510D">
        <w:t xml:space="preserve"> </w:t>
      </w:r>
      <w:r w:rsidR="009750D7" w:rsidRPr="006B510D">
        <w:t xml:space="preserve">Если день возврата </w:t>
      </w:r>
      <w:r w:rsidRPr="006B510D">
        <w:t>технических средств реабилитации</w:t>
      </w:r>
      <w:r w:rsidR="009750D7" w:rsidRPr="006B510D">
        <w:t xml:space="preserve"> совпадает с выходным днем, то предмет проката должен быть возвращен в следующий за ним рабочий день.</w:t>
      </w:r>
    </w:p>
    <w:p w:rsidR="00495DAE" w:rsidRPr="008459B7" w:rsidRDefault="00ED0739" w:rsidP="006B510D">
      <w:pPr>
        <w:ind w:firstLine="708"/>
        <w:jc w:val="both"/>
      </w:pPr>
      <w:r>
        <w:t>19</w:t>
      </w:r>
      <w:r w:rsidR="000914FF" w:rsidRPr="006B510D">
        <w:t xml:space="preserve">. </w:t>
      </w:r>
      <w:r w:rsidR="009750D7" w:rsidRPr="006B510D">
        <w:t xml:space="preserve">В случае утраты или порчи вследствие нарушения получателем </w:t>
      </w:r>
      <w:r w:rsidR="000914FF" w:rsidRPr="006B510D">
        <w:t xml:space="preserve"> технических средством реабилитации</w:t>
      </w:r>
      <w:r w:rsidR="009750D7" w:rsidRPr="006B510D">
        <w:t xml:space="preserve"> правил эксплуатации и содержания </w:t>
      </w:r>
      <w:r w:rsidR="000914FF" w:rsidRPr="006B510D">
        <w:t>технических средств реабилитации</w:t>
      </w:r>
      <w:r w:rsidR="009750D7" w:rsidRPr="006B510D">
        <w:t xml:space="preserve"> получатель возвращает </w:t>
      </w:r>
      <w:r>
        <w:br w:type="textWrapping" w:clear="all"/>
      </w:r>
      <w:r w:rsidR="009750D7" w:rsidRPr="006B510D">
        <w:t xml:space="preserve">в </w:t>
      </w:r>
      <w:r w:rsidR="000914FF" w:rsidRPr="006B510D">
        <w:t>государственн</w:t>
      </w:r>
      <w:r>
        <w:t>ую</w:t>
      </w:r>
      <w:r w:rsidR="000914FF" w:rsidRPr="006B510D">
        <w:t xml:space="preserve"> </w:t>
      </w:r>
      <w:r>
        <w:t>организацию</w:t>
      </w:r>
      <w:r w:rsidR="000914FF" w:rsidRPr="006B510D">
        <w:t xml:space="preserve"> </w:t>
      </w:r>
      <w:r w:rsidR="009750D7" w:rsidRPr="006B510D">
        <w:t xml:space="preserve">сумму понесенных организацией убытков </w:t>
      </w:r>
      <w:r>
        <w:br w:type="textWrapping" w:clear="all"/>
      </w:r>
      <w:r w:rsidR="009750D7" w:rsidRPr="006B510D">
        <w:t>в порядке, определенном договором проката.</w:t>
      </w:r>
    </w:p>
    <w:p w:rsidR="00495DAE" w:rsidRDefault="00ED0739" w:rsidP="006B510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ED0739" w:rsidRDefault="00ED0739" w:rsidP="00765074">
      <w:pPr>
        <w:jc w:val="both"/>
        <w:rPr>
          <w:color w:val="000000"/>
          <w:szCs w:val="28"/>
        </w:rPr>
      </w:pPr>
    </w:p>
    <w:p w:rsidR="00ED0739" w:rsidRDefault="00ED0739" w:rsidP="00495DAE">
      <w:pPr>
        <w:ind w:firstLine="708"/>
        <w:jc w:val="both"/>
        <w:rPr>
          <w:color w:val="000000"/>
          <w:szCs w:val="28"/>
        </w:rPr>
      </w:pPr>
    </w:p>
    <w:p w:rsidR="00ED0739" w:rsidRDefault="00ED0739" w:rsidP="00495DAE">
      <w:pPr>
        <w:ind w:firstLine="708"/>
        <w:jc w:val="both"/>
        <w:rPr>
          <w:color w:val="000000"/>
          <w:szCs w:val="28"/>
        </w:rPr>
      </w:pPr>
    </w:p>
    <w:p w:rsidR="00ED0739" w:rsidRDefault="00ED0739" w:rsidP="00495DAE">
      <w:pPr>
        <w:ind w:firstLine="708"/>
        <w:jc w:val="both"/>
        <w:rPr>
          <w:color w:val="000000"/>
          <w:szCs w:val="28"/>
        </w:rPr>
      </w:pPr>
    </w:p>
    <w:p w:rsidR="00ED0739" w:rsidRDefault="00ED0739" w:rsidP="00495DAE">
      <w:pPr>
        <w:ind w:firstLine="708"/>
        <w:jc w:val="both"/>
        <w:rPr>
          <w:color w:val="000000"/>
          <w:szCs w:val="28"/>
        </w:rPr>
      </w:pPr>
    </w:p>
    <w:p w:rsidR="00ED0739" w:rsidRDefault="00ED0739" w:rsidP="00495DAE">
      <w:pPr>
        <w:ind w:firstLine="708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58"/>
        <w:gridCol w:w="4804"/>
      </w:tblGrid>
      <w:tr w:rsidR="00ED0739" w:rsidRPr="00EB6A74" w:rsidTr="00ED0739">
        <w:trPr>
          <w:trHeight w:val="1"/>
        </w:trPr>
        <w:tc>
          <w:tcPr>
            <w:tcW w:w="4659" w:type="dxa"/>
            <w:shd w:val="clear" w:color="000000" w:fill="FFFFFF"/>
            <w:tcMar>
              <w:left w:w="108" w:type="dxa"/>
              <w:right w:w="108" w:type="dxa"/>
            </w:tcMar>
          </w:tcPr>
          <w:p w:rsidR="00ED0739" w:rsidRPr="00EB6A74" w:rsidRDefault="00ED0739" w:rsidP="00ED0739">
            <w:pPr>
              <w:rPr>
                <w:color w:val="000000"/>
              </w:rPr>
            </w:pPr>
          </w:p>
          <w:p w:rsidR="00ED0739" w:rsidRPr="00EB6A74" w:rsidRDefault="00ED0739" w:rsidP="00ED0739"/>
        </w:tc>
        <w:tc>
          <w:tcPr>
            <w:tcW w:w="4804" w:type="dxa"/>
            <w:shd w:val="clear" w:color="000000" w:fill="FFFFFF"/>
            <w:tcMar>
              <w:left w:w="108" w:type="dxa"/>
              <w:right w:w="108" w:type="dxa"/>
            </w:tcMar>
          </w:tcPr>
          <w:p w:rsidR="00ED0739" w:rsidRPr="000914FF" w:rsidRDefault="00ED0739" w:rsidP="00ED0739">
            <w:pPr>
              <w:jc w:val="center"/>
              <w:rPr>
                <w:color w:val="000000"/>
              </w:rPr>
            </w:pPr>
            <w:r w:rsidRPr="000914FF">
              <w:rPr>
                <w:color w:val="000000"/>
              </w:rPr>
              <w:t xml:space="preserve">ПРИЛОЖЕНИЕ </w:t>
            </w:r>
            <w:r w:rsidRPr="000914FF">
              <w:rPr>
                <w:rFonts w:eastAsia="Segoe UI Symbol"/>
                <w:color w:val="000000"/>
              </w:rPr>
              <w:t>№</w:t>
            </w:r>
            <w:r w:rsidRPr="000914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  <w:p w:rsidR="00ED0739" w:rsidRPr="00ED0739" w:rsidRDefault="00ED0739" w:rsidP="00ED073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  <w:r w:rsidRPr="00ED0739">
              <w:rPr>
                <w:color w:val="000000"/>
                <w:szCs w:val="28"/>
              </w:rPr>
              <w:t>к Порядку</w:t>
            </w:r>
            <w:r w:rsidRPr="00ED0739">
              <w:rPr>
                <w:color w:val="000000"/>
                <w:spacing w:val="-4"/>
                <w:szCs w:val="28"/>
              </w:rPr>
              <w:t xml:space="preserve"> предоставления в безвозмездное временное пользование или прокат технических средств реабилитации,</w:t>
            </w:r>
            <w:r w:rsidRPr="00ED0739">
              <w:rPr>
                <w:bCs/>
                <w:color w:val="000000"/>
                <w:szCs w:val="28"/>
              </w:rPr>
              <w:t xml:space="preserve"> не входящих в федеральный перечень реабилитационных мероприятий, технических средств реабилитации и услуг, предоставляемых инвалиду</w:t>
            </w:r>
          </w:p>
          <w:p w:rsidR="00ED0739" w:rsidRPr="00EB6A74" w:rsidRDefault="00ED0739" w:rsidP="00ED0739"/>
        </w:tc>
      </w:tr>
    </w:tbl>
    <w:p w:rsidR="00843E41" w:rsidRDefault="00843E41" w:rsidP="00765074">
      <w:pPr>
        <w:rPr>
          <w:b/>
          <w:color w:val="000000"/>
        </w:rPr>
      </w:pPr>
    </w:p>
    <w:p w:rsidR="00843E41" w:rsidRDefault="00843E41" w:rsidP="00843E41">
      <w:pPr>
        <w:jc w:val="center"/>
        <w:rPr>
          <w:b/>
          <w:color w:val="000000"/>
        </w:rPr>
      </w:pPr>
      <w:r>
        <w:rPr>
          <w:b/>
          <w:color w:val="000000"/>
        </w:rPr>
        <w:t>РЕГИОНАЛЬНЫЙ ПЕРЕЧЕНЬ</w:t>
      </w:r>
    </w:p>
    <w:p w:rsidR="00843E41" w:rsidRPr="00DC031B" w:rsidRDefault="00843E41" w:rsidP="00843E41">
      <w:pPr>
        <w:jc w:val="center"/>
        <w:rPr>
          <w:b/>
          <w:bCs/>
          <w:color w:val="000000"/>
          <w:szCs w:val="28"/>
        </w:rPr>
      </w:pPr>
      <w:r w:rsidRPr="00DC031B">
        <w:rPr>
          <w:b/>
          <w:color w:val="000000"/>
        </w:rPr>
        <w:t xml:space="preserve"> технических средств реабилитации, </w:t>
      </w:r>
      <w:r w:rsidRPr="00DC031B">
        <w:rPr>
          <w:b/>
          <w:bCs/>
          <w:color w:val="000000"/>
          <w:szCs w:val="28"/>
        </w:rPr>
        <w:t xml:space="preserve">не входящих </w:t>
      </w:r>
    </w:p>
    <w:p w:rsidR="00843E41" w:rsidRPr="00DC031B" w:rsidRDefault="00843E41" w:rsidP="00843E41">
      <w:pPr>
        <w:jc w:val="center"/>
        <w:rPr>
          <w:b/>
          <w:bCs/>
          <w:color w:val="000000"/>
          <w:szCs w:val="28"/>
        </w:rPr>
      </w:pPr>
      <w:r w:rsidRPr="00DC031B">
        <w:rPr>
          <w:b/>
          <w:bCs/>
          <w:color w:val="000000"/>
          <w:szCs w:val="28"/>
        </w:rPr>
        <w:t>в федеральный перечень реабилитационных мероприятий, технических средств реабилитации и услуг, предоставляемых инвалиду</w:t>
      </w:r>
    </w:p>
    <w:p w:rsidR="00843E41" w:rsidRDefault="00843E41" w:rsidP="00843E41">
      <w:pPr>
        <w:jc w:val="center"/>
        <w:rPr>
          <w:bCs/>
          <w:color w:val="000000"/>
          <w:szCs w:val="28"/>
        </w:rPr>
      </w:pPr>
    </w:p>
    <w:p w:rsidR="00843E41" w:rsidRPr="00C94233" w:rsidRDefault="00843E41" w:rsidP="00843E41">
      <w:pPr>
        <w:spacing w:line="276" w:lineRule="auto"/>
        <w:ind w:firstLine="708"/>
        <w:rPr>
          <w:szCs w:val="28"/>
        </w:rPr>
      </w:pPr>
      <w:r w:rsidRPr="00C94233">
        <w:rPr>
          <w:bCs/>
          <w:color w:val="000000"/>
          <w:szCs w:val="28"/>
        </w:rPr>
        <w:t>1.</w:t>
      </w:r>
      <w:r w:rsidRPr="00C94233">
        <w:rPr>
          <w:szCs w:val="28"/>
        </w:rPr>
        <w:t xml:space="preserve"> </w:t>
      </w:r>
      <w:proofErr w:type="spellStart"/>
      <w:r w:rsidRPr="00C94233">
        <w:rPr>
          <w:szCs w:val="28"/>
        </w:rPr>
        <w:t>Брайлевский</w:t>
      </w:r>
      <w:proofErr w:type="spellEnd"/>
      <w:r w:rsidRPr="00C94233">
        <w:rPr>
          <w:szCs w:val="28"/>
        </w:rPr>
        <w:t xml:space="preserve"> дисплей, программное обеспечение экранного доступа для инвалидов, в том числе для детей-инвалидов, с нарушением зрения.</w:t>
      </w:r>
    </w:p>
    <w:p w:rsidR="00843E41" w:rsidRPr="00C94233" w:rsidRDefault="00843E41" w:rsidP="00843E41">
      <w:pPr>
        <w:spacing w:line="276" w:lineRule="auto"/>
        <w:ind w:firstLine="708"/>
        <w:rPr>
          <w:szCs w:val="28"/>
        </w:rPr>
      </w:pPr>
      <w:r w:rsidRPr="00C94233">
        <w:rPr>
          <w:szCs w:val="28"/>
        </w:rPr>
        <w:t xml:space="preserve">2. </w:t>
      </w:r>
      <w:proofErr w:type="spellStart"/>
      <w:r w:rsidRPr="00C94233">
        <w:rPr>
          <w:szCs w:val="28"/>
        </w:rPr>
        <w:t>Вертикализаторы</w:t>
      </w:r>
      <w:proofErr w:type="spellEnd"/>
      <w:r w:rsidRPr="00C94233">
        <w:rPr>
          <w:szCs w:val="28"/>
        </w:rPr>
        <w:t xml:space="preserve"> для инвалидов и детей-инвалидов;</w:t>
      </w:r>
    </w:p>
    <w:p w:rsidR="00843E41" w:rsidRPr="00C94233" w:rsidRDefault="00843E41" w:rsidP="00843E41">
      <w:pPr>
        <w:spacing w:line="276" w:lineRule="auto"/>
        <w:ind w:firstLine="708"/>
        <w:rPr>
          <w:szCs w:val="28"/>
        </w:rPr>
      </w:pPr>
      <w:r w:rsidRPr="00C94233">
        <w:rPr>
          <w:szCs w:val="28"/>
        </w:rPr>
        <w:t>3. Кресло, табурет, сиденье для ванны (душа).</w:t>
      </w:r>
    </w:p>
    <w:p w:rsidR="00843E41" w:rsidRPr="00C94233" w:rsidRDefault="00843E41" w:rsidP="00843E41">
      <w:pPr>
        <w:tabs>
          <w:tab w:val="left" w:pos="284"/>
          <w:tab w:val="left" w:pos="709"/>
          <w:tab w:val="left" w:pos="993"/>
        </w:tabs>
        <w:spacing w:line="276" w:lineRule="auto"/>
        <w:jc w:val="both"/>
        <w:rPr>
          <w:szCs w:val="28"/>
        </w:rPr>
      </w:pPr>
      <w:r w:rsidRPr="00C94233">
        <w:rPr>
          <w:szCs w:val="28"/>
        </w:rPr>
        <w:tab/>
      </w:r>
      <w:r w:rsidRPr="00C94233">
        <w:rPr>
          <w:szCs w:val="28"/>
        </w:rPr>
        <w:tab/>
        <w:t>4.</w:t>
      </w:r>
      <w:r w:rsidRPr="00C94233">
        <w:rPr>
          <w:szCs w:val="28"/>
        </w:rPr>
        <w:tab/>
        <w:t>Кровати и съемные кровати-платформы/</w:t>
      </w:r>
      <w:proofErr w:type="spellStart"/>
      <w:r w:rsidRPr="00C94233">
        <w:rPr>
          <w:szCs w:val="28"/>
        </w:rPr>
        <w:t>подматрацные</w:t>
      </w:r>
      <w:proofErr w:type="spellEnd"/>
      <w:r w:rsidRPr="00C94233">
        <w:rPr>
          <w:szCs w:val="28"/>
        </w:rPr>
        <w:t xml:space="preserve"> платформы, </w:t>
      </w:r>
      <w:r w:rsidRPr="00C94233">
        <w:rPr>
          <w:szCs w:val="28"/>
        </w:rPr>
        <w:br w:type="textWrapping" w:clear="all"/>
        <w:t>с механической регулировкой.</w:t>
      </w:r>
    </w:p>
    <w:p w:rsidR="00843E41" w:rsidRPr="00C94233" w:rsidRDefault="00843E41" w:rsidP="00843E41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C94233">
        <w:rPr>
          <w:szCs w:val="28"/>
        </w:rPr>
        <w:tab/>
      </w:r>
      <w:r w:rsidRPr="00C94233">
        <w:rPr>
          <w:szCs w:val="28"/>
        </w:rPr>
        <w:tab/>
        <w:t>5. Кровати и съемные кровати-платформы/</w:t>
      </w:r>
      <w:proofErr w:type="spellStart"/>
      <w:r w:rsidRPr="00C94233">
        <w:rPr>
          <w:szCs w:val="28"/>
        </w:rPr>
        <w:t>подматрацные</w:t>
      </w:r>
      <w:proofErr w:type="spellEnd"/>
      <w:r w:rsidRPr="00C94233">
        <w:rPr>
          <w:szCs w:val="28"/>
        </w:rPr>
        <w:t xml:space="preserve"> платформы, </w:t>
      </w:r>
      <w:r w:rsidRPr="00C94233">
        <w:rPr>
          <w:szCs w:val="28"/>
        </w:rPr>
        <w:br w:type="textWrapping" w:clear="all"/>
        <w:t>с ручной регулировкой.</w:t>
      </w:r>
    </w:p>
    <w:p w:rsidR="00843E41" w:rsidRPr="00C94233" w:rsidRDefault="00843E41" w:rsidP="00843E41">
      <w:pPr>
        <w:tabs>
          <w:tab w:val="left" w:pos="284"/>
        </w:tabs>
        <w:spacing w:line="276" w:lineRule="auto"/>
        <w:jc w:val="both"/>
        <w:rPr>
          <w:spacing w:val="2"/>
          <w:szCs w:val="28"/>
        </w:rPr>
      </w:pPr>
      <w:r w:rsidRPr="00C94233">
        <w:rPr>
          <w:szCs w:val="28"/>
        </w:rPr>
        <w:tab/>
      </w:r>
      <w:r w:rsidRPr="00C94233">
        <w:rPr>
          <w:szCs w:val="28"/>
        </w:rPr>
        <w:tab/>
        <w:t>6. Лестничные подъемные устройства.</w:t>
      </w:r>
    </w:p>
    <w:p w:rsidR="00843E41" w:rsidRPr="00C94233" w:rsidRDefault="00843E41" w:rsidP="00843E41">
      <w:pPr>
        <w:tabs>
          <w:tab w:val="left" w:pos="993"/>
        </w:tabs>
        <w:spacing w:line="276" w:lineRule="auto"/>
        <w:ind w:firstLine="708"/>
        <w:jc w:val="both"/>
        <w:rPr>
          <w:spacing w:val="2"/>
          <w:szCs w:val="28"/>
        </w:rPr>
      </w:pPr>
      <w:r w:rsidRPr="00C94233">
        <w:rPr>
          <w:spacing w:val="2"/>
          <w:szCs w:val="28"/>
        </w:rPr>
        <w:t>7.</w:t>
      </w:r>
      <w:r w:rsidRPr="00C94233">
        <w:rPr>
          <w:spacing w:val="2"/>
          <w:szCs w:val="28"/>
        </w:rPr>
        <w:tab/>
      </w:r>
      <w:r w:rsidRPr="00C94233">
        <w:rPr>
          <w:color w:val="000000"/>
          <w:szCs w:val="28"/>
        </w:rPr>
        <w:t>Телефонное устройство с речевым выходом и функцией навигационного устройства.</w:t>
      </w:r>
    </w:p>
    <w:p w:rsidR="00843E41" w:rsidRPr="00C94233" w:rsidRDefault="00843E41" w:rsidP="00843E41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C94233">
        <w:rPr>
          <w:spacing w:val="2"/>
          <w:szCs w:val="28"/>
        </w:rPr>
        <w:tab/>
      </w:r>
      <w:r w:rsidRPr="00C94233">
        <w:rPr>
          <w:spacing w:val="2"/>
          <w:szCs w:val="28"/>
        </w:rPr>
        <w:tab/>
        <w:t xml:space="preserve">8. </w:t>
      </w:r>
      <w:r w:rsidRPr="00C94233">
        <w:rPr>
          <w:szCs w:val="28"/>
        </w:rPr>
        <w:t>Телескопический пандус.</w:t>
      </w:r>
    </w:p>
    <w:p w:rsidR="00843E41" w:rsidRPr="00C94233" w:rsidRDefault="00843E41" w:rsidP="00843E41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C94233">
        <w:rPr>
          <w:szCs w:val="28"/>
        </w:rPr>
        <w:tab/>
      </w:r>
      <w:r w:rsidRPr="00C94233">
        <w:rPr>
          <w:szCs w:val="28"/>
        </w:rPr>
        <w:tab/>
        <w:t xml:space="preserve">9. </w:t>
      </w:r>
      <w:r w:rsidRPr="00C94233">
        <w:t>Устройство коммуникационное для людей с потерей речи.</w:t>
      </w:r>
    </w:p>
    <w:p w:rsidR="00843E41" w:rsidRPr="00C94233" w:rsidRDefault="00843E41" w:rsidP="00843E41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C94233">
        <w:rPr>
          <w:szCs w:val="28"/>
        </w:rPr>
        <w:tab/>
      </w:r>
      <w:r w:rsidRPr="00C94233">
        <w:rPr>
          <w:szCs w:val="28"/>
        </w:rPr>
        <w:tab/>
        <w:t>10. Ходунки.</w:t>
      </w:r>
    </w:p>
    <w:p w:rsidR="00843E41" w:rsidRDefault="00843E41" w:rsidP="00843E41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  <w:r w:rsidRPr="00C94233">
        <w:rPr>
          <w:szCs w:val="28"/>
        </w:rPr>
        <w:tab/>
      </w:r>
      <w:r w:rsidRPr="00C94233">
        <w:rPr>
          <w:szCs w:val="28"/>
        </w:rPr>
        <w:tab/>
        <w:t>11. Ходунки на колесиках (каталки).</w:t>
      </w:r>
    </w:p>
    <w:p w:rsidR="00ED0739" w:rsidRDefault="00ED0739" w:rsidP="00495DAE">
      <w:pPr>
        <w:ind w:firstLine="708"/>
        <w:jc w:val="both"/>
        <w:rPr>
          <w:color w:val="000000"/>
          <w:szCs w:val="28"/>
        </w:rPr>
        <w:sectPr w:rsidR="00ED0739" w:rsidSect="00765074">
          <w:headerReference w:type="default" r:id="rId8"/>
          <w:pgSz w:w="11906" w:h="16838"/>
          <w:pgMar w:top="454" w:right="851" w:bottom="567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6643" w:tblpY="-53"/>
        <w:tblW w:w="0" w:type="auto"/>
        <w:tblCellMar>
          <w:left w:w="10" w:type="dxa"/>
          <w:right w:w="10" w:type="dxa"/>
        </w:tblCellMar>
        <w:tblLook w:val="0000"/>
      </w:tblPr>
      <w:tblGrid>
        <w:gridCol w:w="4659"/>
        <w:gridCol w:w="4804"/>
      </w:tblGrid>
      <w:tr w:rsidR="004B7274" w:rsidRPr="00EB6A74" w:rsidTr="004B7274">
        <w:trPr>
          <w:trHeight w:val="1"/>
        </w:trPr>
        <w:tc>
          <w:tcPr>
            <w:tcW w:w="4659" w:type="dxa"/>
            <w:shd w:val="clear" w:color="000000" w:fill="FFFFFF"/>
            <w:tcMar>
              <w:left w:w="108" w:type="dxa"/>
              <w:right w:w="108" w:type="dxa"/>
            </w:tcMar>
          </w:tcPr>
          <w:p w:rsidR="004B7274" w:rsidRPr="00EB6A74" w:rsidRDefault="004B7274" w:rsidP="004B7274">
            <w:pPr>
              <w:rPr>
                <w:color w:val="000000"/>
              </w:rPr>
            </w:pPr>
          </w:p>
          <w:p w:rsidR="004B7274" w:rsidRPr="00EB6A74" w:rsidRDefault="004B7274" w:rsidP="004B7274"/>
        </w:tc>
        <w:tc>
          <w:tcPr>
            <w:tcW w:w="4804" w:type="dxa"/>
            <w:shd w:val="clear" w:color="000000" w:fill="FFFFFF"/>
            <w:tcMar>
              <w:left w:w="108" w:type="dxa"/>
              <w:right w:w="108" w:type="dxa"/>
            </w:tcMar>
          </w:tcPr>
          <w:p w:rsidR="004B7274" w:rsidRPr="00ED0739" w:rsidRDefault="004B7274" w:rsidP="004B7274">
            <w:pPr>
              <w:jc w:val="center"/>
              <w:rPr>
                <w:color w:val="000000"/>
              </w:rPr>
            </w:pPr>
            <w:r w:rsidRPr="00ED0739">
              <w:rPr>
                <w:color w:val="000000"/>
              </w:rPr>
              <w:t xml:space="preserve">ПРИЛОЖЕНИЕ </w:t>
            </w:r>
            <w:r w:rsidRPr="00ED0739">
              <w:rPr>
                <w:rFonts w:eastAsia="Segoe UI Symbol"/>
                <w:color w:val="000000"/>
              </w:rPr>
              <w:t>№</w:t>
            </w:r>
            <w:r w:rsidRPr="00ED0739">
              <w:rPr>
                <w:color w:val="000000"/>
              </w:rPr>
              <w:t xml:space="preserve"> </w:t>
            </w:r>
            <w:r w:rsidR="00ED0739">
              <w:rPr>
                <w:color w:val="000000"/>
              </w:rPr>
              <w:t>2</w:t>
            </w:r>
          </w:p>
          <w:p w:rsidR="00ED0739" w:rsidRPr="00ED0739" w:rsidRDefault="004B7274" w:rsidP="00ED073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  <w:r w:rsidRPr="00ED0739">
              <w:rPr>
                <w:color w:val="000000"/>
                <w:szCs w:val="28"/>
              </w:rPr>
              <w:t>к Порядку</w:t>
            </w:r>
            <w:r w:rsidRPr="00ED0739">
              <w:rPr>
                <w:color w:val="000000"/>
                <w:spacing w:val="-4"/>
                <w:szCs w:val="28"/>
              </w:rPr>
              <w:t xml:space="preserve"> </w:t>
            </w:r>
            <w:r w:rsidR="00ED0739" w:rsidRPr="00ED0739">
              <w:rPr>
                <w:color w:val="000000"/>
                <w:spacing w:val="-4"/>
                <w:szCs w:val="28"/>
              </w:rPr>
              <w:t>предоставления в безвозмездное временное пользование или прокат технических средств реабилитации,</w:t>
            </w:r>
            <w:r w:rsidR="00ED0739" w:rsidRPr="00ED0739">
              <w:rPr>
                <w:bCs/>
                <w:color w:val="000000"/>
                <w:szCs w:val="28"/>
              </w:rPr>
              <w:t xml:space="preserve"> не входящих в федеральный перечень реабилитационных мероприятий, технических средств реабилитации и услуг, предоставляемых инвалиду</w:t>
            </w:r>
          </w:p>
          <w:p w:rsidR="004B7274" w:rsidRPr="004B7274" w:rsidRDefault="004B7274" w:rsidP="004B7274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95DAE">
      <w:pPr>
        <w:ind w:firstLine="708"/>
        <w:jc w:val="both"/>
        <w:rPr>
          <w:color w:val="000000"/>
          <w:szCs w:val="28"/>
        </w:rPr>
      </w:pPr>
    </w:p>
    <w:p w:rsidR="004B7274" w:rsidRDefault="004B7274" w:rsidP="004B7274">
      <w:pPr>
        <w:pStyle w:val="ConsPlusNormal"/>
        <w:jc w:val="both"/>
      </w:pPr>
    </w:p>
    <w:p w:rsidR="004B7274" w:rsidRPr="004B7274" w:rsidRDefault="004B7274" w:rsidP="004B72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7274" w:rsidRPr="00737279" w:rsidRDefault="004B7274" w:rsidP="004B7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25"/>
      <w:bookmarkEnd w:id="1"/>
      <w:r w:rsidRPr="0073727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B7274" w:rsidRPr="00737279" w:rsidRDefault="004B7274" w:rsidP="004B7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79">
        <w:rPr>
          <w:rFonts w:ascii="Times New Roman" w:hAnsi="Times New Roman" w:cs="Times New Roman"/>
          <w:b/>
          <w:sz w:val="24"/>
          <w:szCs w:val="24"/>
        </w:rPr>
        <w:t>о наименовании, юридическом адресе, адресе</w:t>
      </w:r>
    </w:p>
    <w:p w:rsidR="004B7274" w:rsidRPr="00737279" w:rsidRDefault="004B7274" w:rsidP="004B7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79">
        <w:rPr>
          <w:rFonts w:ascii="Times New Roman" w:hAnsi="Times New Roman" w:cs="Times New Roman"/>
          <w:b/>
          <w:sz w:val="24"/>
          <w:szCs w:val="24"/>
        </w:rPr>
        <w:t>электронной почты, телефонах подведомственных министерству труда, занятости</w:t>
      </w:r>
    </w:p>
    <w:p w:rsidR="004B7274" w:rsidRPr="00737279" w:rsidRDefault="004B7274" w:rsidP="004B7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79">
        <w:rPr>
          <w:rFonts w:ascii="Times New Roman" w:hAnsi="Times New Roman" w:cs="Times New Roman"/>
          <w:b/>
          <w:sz w:val="24"/>
          <w:szCs w:val="24"/>
        </w:rPr>
        <w:t>и социального развития Архангельской области организаций</w:t>
      </w:r>
    </w:p>
    <w:p w:rsidR="004B7274" w:rsidRPr="00737279" w:rsidRDefault="004B7274" w:rsidP="004B7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79">
        <w:rPr>
          <w:rFonts w:ascii="Times New Roman" w:hAnsi="Times New Roman" w:cs="Times New Roman"/>
          <w:b/>
          <w:sz w:val="24"/>
          <w:szCs w:val="24"/>
        </w:rPr>
        <w:t>социального обслуживания граждан, находящихся</w:t>
      </w:r>
    </w:p>
    <w:p w:rsidR="004B7274" w:rsidRPr="00737279" w:rsidRDefault="004B7274" w:rsidP="004B7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79">
        <w:rPr>
          <w:rFonts w:ascii="Times New Roman" w:hAnsi="Times New Roman" w:cs="Times New Roman"/>
          <w:b/>
          <w:sz w:val="24"/>
          <w:szCs w:val="24"/>
        </w:rPr>
        <w:t>в ведении Архангельской области</w:t>
      </w:r>
    </w:p>
    <w:p w:rsidR="004B7274" w:rsidRDefault="004B7274" w:rsidP="004B72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  <w:gridCol w:w="2409"/>
        <w:gridCol w:w="2552"/>
      </w:tblGrid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Архангельский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г. Архангельск, ул. Галушина, д. 6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arhcso@atknet..ru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8(8182) 66-34-93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8(8182) 66-66-90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Вельский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165150, Архангельская область, Вельский район, г. Вельск, ул. Советская, д. 52а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velkcso@atnet.ru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(81836) 6-57-08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(81836) 6-15-42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Верхнетоемский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165500, Архангельская область, Верхнетоемский район, с. Верхняя Тойма, ул.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Кулижского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vtkso@atnet.ru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8(81854) 3-16-30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8(81854) 3-17-52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Вилегодский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165680, Архангельская обл., Вилегодский район, с.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, ул. Советская, д. 34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vilkcso@mail.ru</w:t>
            </w:r>
          </w:p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8(81843) 4-16-98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8(81843) 4-10-94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Виноградовский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164570, Архангельская область, Виноградовский район, п. Березник, ул. П.Виноградова, д. 126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vinkcso@atnet.ru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8(81831) 2-28-37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8(81831) 2-18-97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Каргопольский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164110, Архангельская область, Каргопольский район, г. Каргополь, ул. Победы, д. 12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ksco@atnet.ru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8(818-41) 2-19-29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164010, Архангельская область,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Коноша, ул. Театральная, д. 24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konkcso@atnet.ru.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8(81858) 2-25-13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165651, Архангельская область, г. Коряжма, ул.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Дыбцына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vera3@atnet.ru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8(81850) 3-70-74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Котласский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165300, Архангельская область, г. Котлас, ул. Урицкого, д. 9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kotlcso@atnet.ru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8(81837) 3-16-90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Красноборский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165430, Архангельская область, Красноборский район, с. Красноборск, ул. Гагарина, д. 7а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kraskcso@atnet.ru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8(81840) 3-12-98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Лешуконский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164670, Архангельская область, с. Лешуконское, ул. Красных партизан, д. 12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kzso@atnet.ru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8(81833) 3-16-35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Мезенский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164750, Архангельская область, г. Мезень, просп. Первомайский, д. 40а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mezkcso@atnet.ru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8(81848) 9-23-30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г.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, ул. Ворошилова, д. 19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novkcso@atnet.ru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8(81852) 5-83-05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Няндомский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164200, Архангельская область, г.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, ул. Фадеева, д. 2а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ncsoop@atnet.ru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8(81838) 6-44-96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Онежский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164840, Архангельская область, г. Онега, просп. Гагарина, д. 46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kcsooneg@atnet.ru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8(81839) 7-53-26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тел./факс 8(81839) 7-18-36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164260, Архангельская область,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Плесецк, ул. Ленина, д. 23, корпус 2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pleskcso@atnet.ru</w:t>
            </w:r>
          </w:p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pleskcso@yandex.ru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8(81832) 7-43-55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8(81832) 7-42-61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Приморский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г. Архангельск, ул. Дачная, д. 57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kcsoprim@atnet.ru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8(8182) 62-74-34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8(8182) 62-73-75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Северодвинский 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164507, Архангельская область, г. Северодвинск, просп. Ленина, д. 46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sevkzso@atnet.ru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8(8184) 56-28-22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8(8184) 56-29-22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8(8184) 56-35-05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0F0FCC" w:rsidP="000F0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7274"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7274" w:rsidRPr="004B7274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4B7274"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165210, Архангельская область, </w:t>
            </w:r>
            <w:proofErr w:type="spellStart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Октябрьский, ул. Комсомольская, д. 34а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ustkcso@atnet.ru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8(81855) 5-19-77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0F0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 w:rsidR="000F0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Холмогорский комплексный центр социального обслуживания</w:t>
            </w:r>
            <w:r w:rsidR="000F0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164530, Архангельская область, с. Холмогоры, ул. Шубина, д. 22а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holmkcso@atnet.ru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8(81830) 3-43-66</w:t>
            </w:r>
          </w:p>
        </w:tc>
      </w:tr>
      <w:tr w:rsidR="004B7274" w:rsidTr="00765074">
        <w:tc>
          <w:tcPr>
            <w:tcW w:w="6016" w:type="dxa"/>
          </w:tcPr>
          <w:p w:rsidR="004B7274" w:rsidRPr="004B7274" w:rsidRDefault="004B7274" w:rsidP="000F0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Государственное бюджетное учреждение социального обслуживания населения Архангельской области </w:t>
            </w:r>
            <w:r w:rsidR="000F0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Шенкурский комплексный центр социального обслуживания</w:t>
            </w:r>
            <w:r w:rsidR="000F0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165160, Архангельская область, Шенкурский район, г. Шенкурск, ул. Ленина, д. 10</w:t>
            </w:r>
          </w:p>
        </w:tc>
        <w:tc>
          <w:tcPr>
            <w:tcW w:w="2409" w:type="dxa"/>
          </w:tcPr>
          <w:p w:rsidR="004B7274" w:rsidRPr="004B7274" w:rsidRDefault="004B7274" w:rsidP="004B7274">
            <w:pPr>
              <w:pStyle w:val="ConsPlusNormal"/>
              <w:ind w:left="1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shenkcso@atnet.ru</w:t>
            </w:r>
          </w:p>
        </w:tc>
        <w:tc>
          <w:tcPr>
            <w:tcW w:w="2552" w:type="dxa"/>
          </w:tcPr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8(81851) 4-00-26</w:t>
            </w:r>
          </w:p>
          <w:p w:rsidR="004B7274" w:rsidRPr="004B7274" w:rsidRDefault="004B7274" w:rsidP="004B72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74">
              <w:rPr>
                <w:rFonts w:ascii="Times New Roman" w:hAnsi="Times New Roman" w:cs="Times New Roman"/>
                <w:sz w:val="24"/>
                <w:szCs w:val="24"/>
              </w:rPr>
              <w:t>телефон/факс 8(81851) 4-00-26</w:t>
            </w:r>
          </w:p>
        </w:tc>
      </w:tr>
    </w:tbl>
    <w:p w:rsidR="004B7274" w:rsidRDefault="004B7274" w:rsidP="004B7274">
      <w:pPr>
        <w:jc w:val="both"/>
        <w:rPr>
          <w:color w:val="000000"/>
          <w:szCs w:val="28"/>
        </w:rPr>
        <w:sectPr w:rsidR="004B7274" w:rsidSect="004B7274">
          <w:pgSz w:w="16838" w:h="11906" w:orient="landscape"/>
          <w:pgMar w:top="426" w:right="1134" w:bottom="850" w:left="1134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58"/>
        <w:gridCol w:w="4803"/>
      </w:tblGrid>
      <w:tr w:rsidR="00495DAE" w:rsidRPr="00EB6A74" w:rsidTr="00843E41">
        <w:trPr>
          <w:trHeight w:val="1"/>
        </w:trPr>
        <w:tc>
          <w:tcPr>
            <w:tcW w:w="4658" w:type="dxa"/>
            <w:shd w:val="clear" w:color="000000" w:fill="FFFFFF"/>
            <w:tcMar>
              <w:left w:w="108" w:type="dxa"/>
              <w:right w:w="108" w:type="dxa"/>
            </w:tcMar>
          </w:tcPr>
          <w:p w:rsidR="00495DAE" w:rsidRPr="00EB6A74" w:rsidRDefault="00495DAE" w:rsidP="00765074">
            <w:pPr>
              <w:rPr>
                <w:szCs w:val="28"/>
              </w:rPr>
            </w:pPr>
          </w:p>
        </w:tc>
        <w:tc>
          <w:tcPr>
            <w:tcW w:w="4803" w:type="dxa"/>
            <w:shd w:val="clear" w:color="000000" w:fill="FFFFFF"/>
            <w:tcMar>
              <w:left w:w="108" w:type="dxa"/>
              <w:right w:w="108" w:type="dxa"/>
            </w:tcMar>
          </w:tcPr>
          <w:p w:rsidR="00495DAE" w:rsidRPr="00EB6A74" w:rsidRDefault="00495DAE" w:rsidP="00765074">
            <w:pPr>
              <w:jc w:val="center"/>
              <w:rPr>
                <w:color w:val="000000"/>
                <w:szCs w:val="28"/>
              </w:rPr>
            </w:pPr>
            <w:r w:rsidRPr="00EB6A74">
              <w:rPr>
                <w:color w:val="000000"/>
                <w:szCs w:val="28"/>
              </w:rPr>
              <w:t xml:space="preserve">ПРИЛОЖЕНИЕ </w:t>
            </w:r>
            <w:r w:rsidRPr="00EB6A74">
              <w:rPr>
                <w:rFonts w:eastAsia="Segoe UI Symbol"/>
                <w:color w:val="000000"/>
                <w:szCs w:val="28"/>
              </w:rPr>
              <w:t>№</w:t>
            </w:r>
            <w:r w:rsidRPr="00EB6A74">
              <w:rPr>
                <w:color w:val="000000"/>
                <w:szCs w:val="28"/>
              </w:rPr>
              <w:t xml:space="preserve"> </w:t>
            </w:r>
            <w:r w:rsidR="004B7274">
              <w:rPr>
                <w:color w:val="000000"/>
                <w:szCs w:val="28"/>
              </w:rPr>
              <w:t>3</w:t>
            </w:r>
          </w:p>
          <w:p w:rsidR="000914FF" w:rsidRPr="000914FF" w:rsidRDefault="00495DAE" w:rsidP="00765074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  <w:r w:rsidRPr="00992983">
              <w:rPr>
                <w:color w:val="000000"/>
                <w:szCs w:val="28"/>
              </w:rPr>
              <w:t xml:space="preserve">к </w:t>
            </w:r>
            <w:r w:rsidR="000914FF" w:rsidRPr="000914FF">
              <w:rPr>
                <w:color w:val="000000"/>
                <w:szCs w:val="28"/>
              </w:rPr>
              <w:t>Порядку</w:t>
            </w:r>
            <w:r w:rsidR="000914FF" w:rsidRPr="000914FF">
              <w:rPr>
                <w:color w:val="000000"/>
                <w:spacing w:val="-4"/>
                <w:szCs w:val="28"/>
              </w:rPr>
              <w:t xml:space="preserve"> </w:t>
            </w:r>
            <w:r w:rsidR="00843E41" w:rsidRPr="00ED0739">
              <w:rPr>
                <w:color w:val="000000"/>
                <w:spacing w:val="-4"/>
                <w:szCs w:val="28"/>
              </w:rPr>
              <w:t>предоставления в безвозмездное временное пользование или прокат технических средств реабилитации,</w:t>
            </w:r>
            <w:r w:rsidR="00843E41" w:rsidRPr="00ED0739">
              <w:rPr>
                <w:bCs/>
                <w:color w:val="000000"/>
                <w:szCs w:val="28"/>
              </w:rPr>
              <w:t xml:space="preserve"> не входящих в федеральный перечень реабилитационных мероприятий, технических средств реабилитации и услуг, предоставляемых инвалиду</w:t>
            </w:r>
          </w:p>
          <w:p w:rsidR="00495DAE" w:rsidRPr="00992983" w:rsidRDefault="00495DAE" w:rsidP="00765074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</w:p>
          <w:p w:rsidR="00495DAE" w:rsidRPr="00EB6A74" w:rsidRDefault="00495DAE" w:rsidP="00765074">
            <w:pPr>
              <w:jc w:val="center"/>
              <w:rPr>
                <w:szCs w:val="28"/>
              </w:rPr>
            </w:pPr>
          </w:p>
        </w:tc>
      </w:tr>
    </w:tbl>
    <w:p w:rsidR="00495DAE" w:rsidRPr="00EB6A74" w:rsidRDefault="00495DAE" w:rsidP="00765074">
      <w:pPr>
        <w:rPr>
          <w:color w:val="00000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5633"/>
      </w:tblGrid>
      <w:tr w:rsidR="00F639E1" w:rsidRPr="00EB6A74" w:rsidTr="00484361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F639E1" w:rsidRPr="00EB6A74" w:rsidRDefault="00F639E1" w:rsidP="00765074">
            <w:pPr>
              <w:ind w:right="-109"/>
              <w:jc w:val="center"/>
              <w:rPr>
                <w:rFonts w:eastAsia="Calibri" w:cs="Calibri"/>
              </w:rPr>
            </w:pPr>
          </w:p>
        </w:tc>
        <w:tc>
          <w:tcPr>
            <w:tcW w:w="5633" w:type="dxa"/>
            <w:shd w:val="clear" w:color="000000" w:fill="FFFFFF"/>
            <w:tcMar>
              <w:left w:w="108" w:type="dxa"/>
              <w:right w:w="108" w:type="dxa"/>
            </w:tcMar>
          </w:tcPr>
          <w:p w:rsidR="00F639E1" w:rsidRPr="006605C0" w:rsidRDefault="00F639E1" w:rsidP="00765074">
            <w:pPr>
              <w:suppressLineNumbers/>
              <w:rPr>
                <w:color w:val="000000"/>
                <w:szCs w:val="28"/>
              </w:rPr>
            </w:pPr>
            <w:r w:rsidRPr="006605C0">
              <w:rPr>
                <w:color w:val="000000"/>
                <w:szCs w:val="28"/>
              </w:rPr>
              <w:t>Руководителю государственно</w:t>
            </w:r>
            <w:r w:rsidR="00843E41">
              <w:rPr>
                <w:color w:val="000000"/>
                <w:szCs w:val="28"/>
              </w:rPr>
              <w:t>й</w:t>
            </w:r>
            <w:r w:rsidRPr="006605C0">
              <w:rPr>
                <w:color w:val="000000"/>
                <w:szCs w:val="28"/>
              </w:rPr>
              <w:t xml:space="preserve"> </w:t>
            </w:r>
            <w:r w:rsidR="00843E41">
              <w:rPr>
                <w:color w:val="000000"/>
                <w:szCs w:val="28"/>
              </w:rPr>
              <w:t xml:space="preserve">организации социального обслуживания населения </w:t>
            </w:r>
            <w:r w:rsidRPr="006605C0">
              <w:rPr>
                <w:color w:val="000000"/>
                <w:szCs w:val="28"/>
              </w:rPr>
              <w:t>Архангельской области «______________________________________________________</w:t>
            </w:r>
            <w:r>
              <w:rPr>
                <w:color w:val="000000"/>
                <w:szCs w:val="28"/>
              </w:rPr>
              <w:t>____________________</w:t>
            </w:r>
            <w:r w:rsidRPr="006605C0">
              <w:rPr>
                <w:color w:val="000000"/>
                <w:szCs w:val="28"/>
              </w:rPr>
              <w:t>»</w:t>
            </w:r>
          </w:p>
          <w:p w:rsidR="00F639E1" w:rsidRPr="006605C0" w:rsidRDefault="00F639E1" w:rsidP="00765074">
            <w:pPr>
              <w:suppressLineNumbers/>
              <w:rPr>
                <w:color w:val="000000"/>
                <w:szCs w:val="28"/>
              </w:rPr>
            </w:pPr>
            <w:r w:rsidRPr="006605C0">
              <w:rPr>
                <w:color w:val="000000"/>
                <w:szCs w:val="28"/>
              </w:rPr>
              <w:t>от  ______________________________________</w:t>
            </w:r>
          </w:p>
          <w:p w:rsidR="00F639E1" w:rsidRPr="006605C0" w:rsidRDefault="00F639E1" w:rsidP="00765074">
            <w:pPr>
              <w:suppressLineNumbers/>
              <w:jc w:val="center"/>
              <w:rPr>
                <w:color w:val="000000"/>
                <w:sz w:val="20"/>
              </w:rPr>
            </w:pPr>
            <w:r w:rsidRPr="006605C0">
              <w:rPr>
                <w:color w:val="000000"/>
                <w:sz w:val="20"/>
              </w:rPr>
              <w:t>(фамилия, имя, отчество (последнее – при наличии)</w:t>
            </w:r>
          </w:p>
          <w:p w:rsidR="00F639E1" w:rsidRPr="006605C0" w:rsidRDefault="00F639E1" w:rsidP="00765074">
            <w:pPr>
              <w:suppressLineNumbers/>
              <w:rPr>
                <w:color w:val="000000"/>
                <w:szCs w:val="28"/>
              </w:rPr>
            </w:pPr>
            <w:r w:rsidRPr="006605C0">
              <w:rPr>
                <w:color w:val="000000"/>
                <w:szCs w:val="28"/>
              </w:rPr>
              <w:t>____________________________________________________________________________</w:t>
            </w:r>
          </w:p>
          <w:p w:rsidR="00F639E1" w:rsidRDefault="00F639E1" w:rsidP="00765074">
            <w:pPr>
              <w:suppressLineNumbers/>
              <w:rPr>
                <w:color w:val="000000"/>
                <w:szCs w:val="28"/>
              </w:rPr>
            </w:pPr>
            <w:r w:rsidRPr="006605C0">
              <w:rPr>
                <w:color w:val="000000"/>
                <w:szCs w:val="28"/>
              </w:rPr>
              <w:t>________________________</w:t>
            </w:r>
            <w:r>
              <w:rPr>
                <w:color w:val="000000"/>
                <w:szCs w:val="28"/>
              </w:rPr>
              <w:t>____________</w:t>
            </w:r>
            <w:r w:rsidRPr="006605C0">
              <w:rPr>
                <w:color w:val="000000"/>
                <w:szCs w:val="28"/>
              </w:rPr>
              <w:t>_</w:t>
            </w:r>
          </w:p>
          <w:p w:rsidR="00F639E1" w:rsidRPr="00C60FD0" w:rsidRDefault="00F639E1" w:rsidP="00765074">
            <w:pPr>
              <w:suppressLineNumbers/>
              <w:jc w:val="center"/>
              <w:rPr>
                <w:sz w:val="20"/>
              </w:rPr>
            </w:pPr>
            <w:r w:rsidRPr="00C60FD0">
              <w:rPr>
                <w:sz w:val="20"/>
              </w:rPr>
              <w:t>(</w:t>
            </w:r>
            <w:r w:rsidRPr="00C60FD0">
              <w:rPr>
                <w:color w:val="000000"/>
                <w:sz w:val="20"/>
              </w:rPr>
              <w:t>номер контактного телефона</w:t>
            </w:r>
            <w:r w:rsidRPr="00C60FD0">
              <w:rPr>
                <w:sz w:val="20"/>
              </w:rPr>
              <w:t>)</w:t>
            </w:r>
          </w:p>
        </w:tc>
      </w:tr>
    </w:tbl>
    <w:p w:rsidR="00F639E1" w:rsidRDefault="00F639E1" w:rsidP="00765074">
      <w:pPr>
        <w:rPr>
          <w:color w:val="000000"/>
        </w:rPr>
      </w:pPr>
    </w:p>
    <w:p w:rsidR="00F639E1" w:rsidRPr="00EB6A74" w:rsidRDefault="00F639E1" w:rsidP="00765074">
      <w:pPr>
        <w:rPr>
          <w:color w:val="000000"/>
        </w:rPr>
      </w:pPr>
    </w:p>
    <w:p w:rsidR="00F639E1" w:rsidRPr="00737279" w:rsidRDefault="00F639E1" w:rsidP="00765074">
      <w:pPr>
        <w:jc w:val="center"/>
        <w:rPr>
          <w:b/>
          <w:color w:val="000000"/>
        </w:rPr>
      </w:pPr>
      <w:r w:rsidRPr="00737279">
        <w:rPr>
          <w:b/>
          <w:color w:val="000000"/>
        </w:rPr>
        <w:t>ЗАЯВЛЕНИЕ</w:t>
      </w:r>
    </w:p>
    <w:p w:rsidR="00F639E1" w:rsidRPr="00737279" w:rsidRDefault="00F639E1" w:rsidP="00765074">
      <w:pPr>
        <w:ind w:firstLine="708"/>
        <w:jc w:val="center"/>
        <w:rPr>
          <w:b/>
          <w:color w:val="000000"/>
          <w:spacing w:val="-4"/>
          <w:szCs w:val="28"/>
        </w:rPr>
      </w:pPr>
      <w:r w:rsidRPr="00737279">
        <w:rPr>
          <w:b/>
          <w:color w:val="000000"/>
          <w:szCs w:val="28"/>
        </w:rPr>
        <w:t xml:space="preserve">о предоставлении </w:t>
      </w:r>
      <w:r w:rsidR="000914FF" w:rsidRPr="00737279">
        <w:rPr>
          <w:b/>
          <w:color w:val="000000"/>
          <w:szCs w:val="28"/>
        </w:rPr>
        <w:t>техническ</w:t>
      </w:r>
      <w:r w:rsidR="008459B7" w:rsidRPr="00737279">
        <w:rPr>
          <w:b/>
          <w:color w:val="000000"/>
          <w:szCs w:val="28"/>
        </w:rPr>
        <w:t>ого</w:t>
      </w:r>
      <w:r w:rsidR="000914FF" w:rsidRPr="00737279">
        <w:rPr>
          <w:b/>
          <w:color w:val="000000"/>
          <w:szCs w:val="28"/>
        </w:rPr>
        <w:t xml:space="preserve"> средств</w:t>
      </w:r>
      <w:r w:rsidR="008459B7" w:rsidRPr="00737279">
        <w:rPr>
          <w:b/>
          <w:color w:val="000000"/>
          <w:szCs w:val="28"/>
        </w:rPr>
        <w:t>а</w:t>
      </w:r>
      <w:r w:rsidR="000914FF" w:rsidRPr="00737279">
        <w:rPr>
          <w:b/>
          <w:color w:val="000000"/>
          <w:szCs w:val="28"/>
        </w:rPr>
        <w:t xml:space="preserve"> реабилитации в</w:t>
      </w:r>
      <w:r w:rsidR="00843E41" w:rsidRPr="00737279">
        <w:rPr>
          <w:b/>
          <w:color w:val="000000"/>
          <w:szCs w:val="28"/>
        </w:rPr>
        <w:t xml:space="preserve"> безвозмездное</w:t>
      </w:r>
      <w:r w:rsidR="000914FF" w:rsidRPr="00737279">
        <w:rPr>
          <w:b/>
          <w:color w:val="000000"/>
          <w:szCs w:val="28"/>
        </w:rPr>
        <w:t xml:space="preserve"> временное пользование</w:t>
      </w:r>
      <w:r w:rsidR="00843E41" w:rsidRPr="00737279">
        <w:rPr>
          <w:b/>
          <w:color w:val="000000"/>
          <w:szCs w:val="28"/>
        </w:rPr>
        <w:t xml:space="preserve"> или прокат</w:t>
      </w:r>
    </w:p>
    <w:p w:rsidR="00F639E1" w:rsidRDefault="00843E41" w:rsidP="00765074">
      <w:pPr>
        <w:ind w:firstLine="708"/>
        <w:jc w:val="center"/>
        <w:rPr>
          <w:sz w:val="20"/>
        </w:rPr>
      </w:pPr>
      <w:r w:rsidRPr="00F639E1">
        <w:rPr>
          <w:sz w:val="20"/>
        </w:rPr>
        <w:t xml:space="preserve">(нужное </w:t>
      </w:r>
      <w:r>
        <w:rPr>
          <w:sz w:val="20"/>
        </w:rPr>
        <w:t>под</w:t>
      </w:r>
      <w:r w:rsidRPr="00F639E1">
        <w:rPr>
          <w:sz w:val="20"/>
        </w:rPr>
        <w:t>черкнуть)</w:t>
      </w:r>
    </w:p>
    <w:p w:rsidR="00843E41" w:rsidRPr="00F639E1" w:rsidRDefault="00843E41" w:rsidP="00765074">
      <w:pPr>
        <w:ind w:firstLine="708"/>
        <w:jc w:val="center"/>
        <w:rPr>
          <w:color w:val="000000"/>
        </w:rPr>
      </w:pPr>
    </w:p>
    <w:p w:rsidR="00F639E1" w:rsidRPr="00F639E1" w:rsidRDefault="00F639E1" w:rsidP="00765074">
      <w:pPr>
        <w:autoSpaceDE w:val="0"/>
        <w:autoSpaceDN w:val="0"/>
        <w:adjustRightInd w:val="0"/>
        <w:ind w:firstLine="708"/>
        <w:jc w:val="both"/>
        <w:rPr>
          <w:color w:val="000000"/>
          <w:spacing w:val="-8"/>
        </w:rPr>
      </w:pPr>
      <w:r w:rsidRPr="00F639E1">
        <w:rPr>
          <w:color w:val="000000"/>
          <w:spacing w:val="-8"/>
        </w:rPr>
        <w:t>Прошу предоставить _______________________________________________</w:t>
      </w:r>
    </w:p>
    <w:p w:rsidR="00F639E1" w:rsidRPr="00F639E1" w:rsidRDefault="00F639E1" w:rsidP="00765074">
      <w:pPr>
        <w:suppressLineNumbers/>
        <w:jc w:val="center"/>
        <w:rPr>
          <w:color w:val="000000"/>
          <w:sz w:val="20"/>
        </w:rPr>
      </w:pPr>
      <w:r w:rsidRPr="00F639E1">
        <w:rPr>
          <w:color w:val="000000"/>
          <w:spacing w:val="-8"/>
        </w:rPr>
        <w:t xml:space="preserve">                                        </w:t>
      </w:r>
      <w:r w:rsidRPr="00F639E1">
        <w:rPr>
          <w:color w:val="000000"/>
          <w:sz w:val="20"/>
        </w:rPr>
        <w:t>(фамилия, имя, отчество (последнее – при наличии)</w:t>
      </w:r>
    </w:p>
    <w:p w:rsidR="00AD3096" w:rsidRDefault="000914FF" w:rsidP="007650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техническ</w:t>
      </w:r>
      <w:r w:rsidR="00AD3096">
        <w:rPr>
          <w:szCs w:val="28"/>
        </w:rPr>
        <w:t>ое</w:t>
      </w:r>
      <w:r>
        <w:rPr>
          <w:szCs w:val="28"/>
        </w:rPr>
        <w:t xml:space="preserve"> средств</w:t>
      </w:r>
      <w:r w:rsidR="00AD3096">
        <w:rPr>
          <w:szCs w:val="28"/>
        </w:rPr>
        <w:t>о</w:t>
      </w:r>
      <w:r>
        <w:rPr>
          <w:szCs w:val="28"/>
        </w:rPr>
        <w:t xml:space="preserve"> реабилитации</w:t>
      </w:r>
      <w:r w:rsidR="00AD3096">
        <w:rPr>
          <w:szCs w:val="28"/>
        </w:rPr>
        <w:t xml:space="preserve"> _________________________________</w:t>
      </w:r>
    </w:p>
    <w:p w:rsidR="00AD3096" w:rsidRPr="00AD3096" w:rsidRDefault="00AD3096" w:rsidP="00765074">
      <w:pPr>
        <w:suppressLineNumbers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</w:t>
      </w:r>
      <w:r w:rsidRPr="00F639E1">
        <w:rPr>
          <w:color w:val="000000"/>
          <w:sz w:val="20"/>
        </w:rPr>
        <w:t>(</w:t>
      </w:r>
      <w:r>
        <w:rPr>
          <w:color w:val="000000"/>
          <w:sz w:val="20"/>
        </w:rPr>
        <w:t>указать наименование технического средства реабилитации</w:t>
      </w:r>
      <w:r w:rsidRPr="00F639E1">
        <w:rPr>
          <w:color w:val="000000"/>
          <w:sz w:val="20"/>
        </w:rPr>
        <w:t>)</w:t>
      </w:r>
    </w:p>
    <w:p w:rsidR="00843E41" w:rsidRDefault="00843E41" w:rsidP="00765074">
      <w:pPr>
        <w:autoSpaceDE w:val="0"/>
        <w:autoSpaceDN w:val="0"/>
        <w:adjustRightInd w:val="0"/>
        <w:jc w:val="both"/>
      </w:pPr>
      <w:r>
        <w:rPr>
          <w:szCs w:val="28"/>
        </w:rPr>
        <w:t>в безвозмездное</w:t>
      </w:r>
      <w:r w:rsidR="00AD3096">
        <w:rPr>
          <w:szCs w:val="28"/>
        </w:rPr>
        <w:t xml:space="preserve"> временное пользование </w:t>
      </w:r>
      <w:r>
        <w:rPr>
          <w:szCs w:val="28"/>
        </w:rPr>
        <w:t xml:space="preserve">или прокат </w:t>
      </w:r>
      <w:r w:rsidR="000914FF">
        <w:t xml:space="preserve">на период с </w:t>
      </w:r>
      <w:r w:rsidR="00AD3096">
        <w:t>«</w:t>
      </w:r>
      <w:r w:rsidR="000914FF">
        <w:t>__</w:t>
      </w:r>
      <w:r>
        <w:t>___</w:t>
      </w:r>
      <w:r w:rsidR="00AD3096">
        <w:t>»</w:t>
      </w:r>
      <w:r w:rsidR="000914FF">
        <w:t xml:space="preserve"> </w:t>
      </w:r>
    </w:p>
    <w:p w:rsidR="00843E41" w:rsidRDefault="00843E41" w:rsidP="00765074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0"/>
        </w:rPr>
        <w:t xml:space="preserve">                      </w:t>
      </w:r>
      <w:r w:rsidRPr="00F639E1">
        <w:rPr>
          <w:sz w:val="20"/>
        </w:rPr>
        <w:t xml:space="preserve">(нужное </w:t>
      </w:r>
      <w:r>
        <w:rPr>
          <w:sz w:val="20"/>
        </w:rPr>
        <w:t>под</w:t>
      </w:r>
      <w:r w:rsidRPr="00F639E1">
        <w:rPr>
          <w:sz w:val="20"/>
        </w:rPr>
        <w:t>черкнуть)</w:t>
      </w:r>
    </w:p>
    <w:p w:rsidR="00843E41" w:rsidRDefault="000914FF" w:rsidP="00765074">
      <w:pPr>
        <w:autoSpaceDE w:val="0"/>
        <w:autoSpaceDN w:val="0"/>
        <w:adjustRightInd w:val="0"/>
        <w:jc w:val="both"/>
        <w:rPr>
          <w:szCs w:val="28"/>
        </w:rPr>
      </w:pPr>
      <w:r>
        <w:t xml:space="preserve">__________ 20__ г. по </w:t>
      </w:r>
      <w:r w:rsidR="00AD3096">
        <w:t>«</w:t>
      </w:r>
      <w:r>
        <w:t>__</w:t>
      </w:r>
      <w:r w:rsidR="00AD3096">
        <w:t>»</w:t>
      </w:r>
      <w:r>
        <w:t xml:space="preserve"> __________ 20__ г.</w:t>
      </w:r>
      <w:r w:rsidR="00AD3096">
        <w:t xml:space="preserve"> </w:t>
      </w:r>
      <w:r w:rsidR="00F639E1" w:rsidRPr="00F639E1">
        <w:rPr>
          <w:szCs w:val="28"/>
        </w:rPr>
        <w:t xml:space="preserve">в соответствии </w:t>
      </w:r>
      <w:r w:rsidR="00843E41">
        <w:rPr>
          <w:szCs w:val="28"/>
        </w:rPr>
        <w:br w:type="textWrapping" w:clear="all"/>
      </w:r>
      <w:r w:rsidR="00F639E1" w:rsidRPr="00F639E1">
        <w:rPr>
          <w:szCs w:val="28"/>
        </w:rPr>
        <w:t xml:space="preserve">с индивидуальной программой реабилитации или абилитации </w:t>
      </w:r>
      <w:r w:rsidR="00F639E1" w:rsidRPr="00AD3096">
        <w:rPr>
          <w:szCs w:val="28"/>
        </w:rPr>
        <w:t>инвалида /ребенка-инвалида</w:t>
      </w:r>
      <w:r w:rsidR="00AD3096" w:rsidRPr="00AD3096">
        <w:rPr>
          <w:szCs w:val="28"/>
        </w:rPr>
        <w:t xml:space="preserve"> или заключением </w:t>
      </w:r>
      <w:r w:rsidR="00843E41" w:rsidRPr="00AD3096">
        <w:rPr>
          <w:szCs w:val="28"/>
        </w:rPr>
        <w:t>врачебной комиссии.</w:t>
      </w:r>
    </w:p>
    <w:p w:rsidR="00AD3096" w:rsidRDefault="00843E41" w:rsidP="007650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AD3096" w:rsidRPr="00F639E1">
        <w:rPr>
          <w:sz w:val="20"/>
        </w:rPr>
        <w:t xml:space="preserve">(нужное </w:t>
      </w:r>
      <w:r w:rsidR="00AD3096">
        <w:rPr>
          <w:sz w:val="20"/>
        </w:rPr>
        <w:t>под</w:t>
      </w:r>
      <w:r w:rsidR="00AD3096" w:rsidRPr="00F639E1">
        <w:rPr>
          <w:sz w:val="20"/>
        </w:rPr>
        <w:t>черкнуть)</w:t>
      </w:r>
    </w:p>
    <w:p w:rsidR="00F639E1" w:rsidRPr="00F639E1" w:rsidRDefault="00F639E1" w:rsidP="00765074">
      <w:pPr>
        <w:autoSpaceDE w:val="0"/>
        <w:autoSpaceDN w:val="0"/>
        <w:adjustRightInd w:val="0"/>
        <w:jc w:val="both"/>
        <w:rPr>
          <w:sz w:val="20"/>
        </w:rPr>
      </w:pPr>
      <w:r w:rsidRPr="00F639E1">
        <w:rPr>
          <w:sz w:val="20"/>
        </w:rPr>
        <w:t xml:space="preserve">        </w:t>
      </w:r>
      <w:r w:rsidR="00AD3096">
        <w:rPr>
          <w:sz w:val="20"/>
        </w:rPr>
        <w:t xml:space="preserve">           </w:t>
      </w:r>
      <w:r w:rsidR="00843E41">
        <w:rPr>
          <w:sz w:val="20"/>
        </w:rPr>
        <w:t xml:space="preserve">                          </w:t>
      </w:r>
      <w:r w:rsidR="00AD3096">
        <w:rPr>
          <w:sz w:val="20"/>
        </w:rPr>
        <w:t xml:space="preserve">                                    </w:t>
      </w:r>
      <w:r w:rsidRPr="00F639E1">
        <w:rPr>
          <w:sz w:val="20"/>
        </w:rPr>
        <w:t xml:space="preserve">  </w:t>
      </w:r>
    </w:p>
    <w:p w:rsidR="00843E41" w:rsidRDefault="00F639E1" w:rsidP="00765074">
      <w:pPr>
        <w:ind w:firstLine="709"/>
        <w:jc w:val="both"/>
        <w:rPr>
          <w:color w:val="000000"/>
          <w:szCs w:val="28"/>
        </w:rPr>
      </w:pPr>
      <w:r w:rsidRPr="00F639E1">
        <w:rPr>
          <w:color w:val="000000"/>
        </w:rPr>
        <w:t>Уведомления о принимаемых решениях по предоставлению мне</w:t>
      </w:r>
      <w:r w:rsidR="00AD3096" w:rsidRPr="00AD3096">
        <w:rPr>
          <w:color w:val="000000"/>
          <w:szCs w:val="28"/>
        </w:rPr>
        <w:t xml:space="preserve"> </w:t>
      </w:r>
      <w:r w:rsidR="00AD3096">
        <w:rPr>
          <w:color w:val="000000"/>
          <w:szCs w:val="28"/>
        </w:rPr>
        <w:t>техническ</w:t>
      </w:r>
      <w:r w:rsidR="00986F45">
        <w:rPr>
          <w:color w:val="000000"/>
          <w:szCs w:val="28"/>
        </w:rPr>
        <w:t>ого</w:t>
      </w:r>
      <w:r w:rsidR="00AD3096">
        <w:rPr>
          <w:color w:val="000000"/>
          <w:szCs w:val="28"/>
        </w:rPr>
        <w:t xml:space="preserve"> средств</w:t>
      </w:r>
      <w:r w:rsidR="00986F45">
        <w:rPr>
          <w:color w:val="000000"/>
          <w:szCs w:val="28"/>
        </w:rPr>
        <w:t>а</w:t>
      </w:r>
      <w:r w:rsidR="00AD3096">
        <w:rPr>
          <w:color w:val="000000"/>
          <w:szCs w:val="28"/>
        </w:rPr>
        <w:t xml:space="preserve"> реабилитации в</w:t>
      </w:r>
      <w:r w:rsidR="00843E41">
        <w:rPr>
          <w:color w:val="000000"/>
          <w:szCs w:val="28"/>
        </w:rPr>
        <w:t xml:space="preserve"> безвозмездное</w:t>
      </w:r>
      <w:r w:rsidR="00AD3096">
        <w:rPr>
          <w:color w:val="000000"/>
          <w:szCs w:val="28"/>
        </w:rPr>
        <w:t xml:space="preserve"> временное пользование</w:t>
      </w:r>
      <w:r w:rsidR="00843E41">
        <w:rPr>
          <w:color w:val="000000"/>
          <w:szCs w:val="28"/>
        </w:rPr>
        <w:t xml:space="preserve"> </w:t>
      </w:r>
    </w:p>
    <w:p w:rsidR="00843E41" w:rsidRPr="00843E41" w:rsidRDefault="00843E41" w:rsidP="00765074">
      <w:pPr>
        <w:ind w:firstLine="709"/>
        <w:jc w:val="both"/>
        <w:rPr>
          <w:color w:val="000000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F639E1">
        <w:rPr>
          <w:sz w:val="20"/>
        </w:rPr>
        <w:t xml:space="preserve">(нужное </w:t>
      </w:r>
      <w:r>
        <w:rPr>
          <w:sz w:val="20"/>
        </w:rPr>
        <w:t>под</w:t>
      </w:r>
      <w:r w:rsidRPr="00F639E1">
        <w:rPr>
          <w:sz w:val="20"/>
        </w:rPr>
        <w:t>черкнуть)</w:t>
      </w:r>
      <w:r w:rsidRPr="00F639E1">
        <w:rPr>
          <w:color w:val="000000"/>
        </w:rPr>
        <w:t xml:space="preserve"> </w:t>
      </w:r>
    </w:p>
    <w:p w:rsidR="00843E41" w:rsidRDefault="00843E41" w:rsidP="007650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или прокат</w:t>
      </w:r>
      <w:r w:rsidRPr="00843E41">
        <w:rPr>
          <w:color w:val="000000"/>
        </w:rPr>
        <w:t xml:space="preserve"> </w:t>
      </w:r>
      <w:r w:rsidRPr="00F639E1">
        <w:rPr>
          <w:color w:val="000000"/>
        </w:rPr>
        <w:t>прошу направлять:</w:t>
      </w:r>
    </w:p>
    <w:p w:rsidR="00F639E1" w:rsidRDefault="00F639E1" w:rsidP="00765074">
      <w:pPr>
        <w:ind w:firstLine="709"/>
        <w:jc w:val="both"/>
        <w:rPr>
          <w:color w:val="000000"/>
        </w:rPr>
      </w:pPr>
      <w:r w:rsidRPr="00F639E1">
        <w:rPr>
          <w:color w:val="000000"/>
        </w:rPr>
        <w:t>1)  о предоставлении</w:t>
      </w:r>
      <w:r w:rsidR="00AD3096" w:rsidRPr="00AD3096">
        <w:rPr>
          <w:color w:val="000000"/>
          <w:szCs w:val="28"/>
        </w:rPr>
        <w:t xml:space="preserve"> </w:t>
      </w:r>
      <w:r w:rsidR="00AD3096">
        <w:rPr>
          <w:color w:val="000000"/>
          <w:szCs w:val="28"/>
        </w:rPr>
        <w:t xml:space="preserve">технических средств реабилитации </w:t>
      </w:r>
      <w:r w:rsidR="00843E41">
        <w:rPr>
          <w:color w:val="000000"/>
          <w:szCs w:val="28"/>
        </w:rPr>
        <w:br w:type="textWrapping" w:clear="all"/>
      </w:r>
      <w:r w:rsidR="00AD3096">
        <w:rPr>
          <w:color w:val="000000"/>
          <w:szCs w:val="28"/>
        </w:rPr>
        <w:t>в</w:t>
      </w:r>
      <w:r w:rsidR="00843E41">
        <w:rPr>
          <w:color w:val="000000"/>
          <w:szCs w:val="28"/>
        </w:rPr>
        <w:t xml:space="preserve"> безвозмездное</w:t>
      </w:r>
      <w:r w:rsidR="00AD3096">
        <w:rPr>
          <w:color w:val="000000"/>
          <w:szCs w:val="28"/>
        </w:rPr>
        <w:t xml:space="preserve"> временное пользование</w:t>
      </w:r>
      <w:r w:rsidR="00843E41">
        <w:rPr>
          <w:color w:val="000000"/>
          <w:szCs w:val="28"/>
        </w:rPr>
        <w:t xml:space="preserve"> или прокат</w:t>
      </w:r>
      <w:r w:rsidRPr="00F639E1">
        <w:rPr>
          <w:color w:val="000000"/>
        </w:rPr>
        <w:t>:</w:t>
      </w:r>
    </w:p>
    <w:p w:rsidR="00843E41" w:rsidRPr="00843E41" w:rsidRDefault="00843E41" w:rsidP="00765074">
      <w:pPr>
        <w:ind w:firstLine="709"/>
        <w:jc w:val="both"/>
        <w:rPr>
          <w:color w:val="000000"/>
          <w:szCs w:val="28"/>
        </w:rPr>
      </w:pPr>
      <w:r>
        <w:rPr>
          <w:sz w:val="20"/>
        </w:rPr>
        <w:t xml:space="preserve">                                                              </w:t>
      </w:r>
      <w:r w:rsidRPr="00F639E1">
        <w:rPr>
          <w:sz w:val="20"/>
        </w:rPr>
        <w:t xml:space="preserve">(нужное </w:t>
      </w:r>
      <w:r>
        <w:rPr>
          <w:sz w:val="20"/>
        </w:rPr>
        <w:t>под</w:t>
      </w:r>
      <w:r w:rsidRPr="00F639E1">
        <w:rPr>
          <w:sz w:val="20"/>
        </w:rPr>
        <w:t>черкнуть)</w:t>
      </w:r>
      <w:r w:rsidRPr="00F639E1">
        <w:rPr>
          <w:color w:val="000000"/>
        </w:rPr>
        <w:t xml:space="preserve"> </w:t>
      </w:r>
    </w:p>
    <w:p w:rsidR="00F639E1" w:rsidRPr="00F639E1" w:rsidRDefault="00F639E1" w:rsidP="00765074">
      <w:pPr>
        <w:ind w:firstLine="709"/>
        <w:jc w:val="both"/>
        <w:rPr>
          <w:color w:val="000000"/>
        </w:rPr>
      </w:pPr>
      <w:r w:rsidRPr="00F639E1">
        <w:rPr>
          <w:color w:val="000000"/>
        </w:rPr>
        <w:lastRenderedPageBreak/>
        <w:t>посредством СМС-сообщения на номер телефона (при условии фиксации отправки и доставки СМС-уведомления адресату):</w:t>
      </w:r>
    </w:p>
    <w:p w:rsidR="00F639E1" w:rsidRPr="00F639E1" w:rsidRDefault="00F639E1" w:rsidP="00765074">
      <w:pPr>
        <w:ind w:firstLine="709"/>
        <w:jc w:val="both"/>
        <w:rPr>
          <w:color w:val="000000"/>
          <w:sz w:val="4"/>
        </w:rPr>
      </w:pPr>
    </w:p>
    <w:p w:rsidR="00F639E1" w:rsidRPr="00F639E1" w:rsidRDefault="00F639E1" w:rsidP="00765074">
      <w:pPr>
        <w:ind w:firstLine="709"/>
        <w:jc w:val="both"/>
        <w:rPr>
          <w:color w:val="000000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F639E1" w:rsidRPr="00F639E1" w:rsidTr="004843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rFonts w:eastAsia="Calibri" w:cs="Calibr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jc w:val="both"/>
              <w:rPr>
                <w:color w:val="000000"/>
              </w:rPr>
            </w:pPr>
          </w:p>
          <w:p w:rsidR="00F639E1" w:rsidRPr="00F639E1" w:rsidRDefault="00F639E1" w:rsidP="00765074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9E1" w:rsidRPr="00F639E1" w:rsidRDefault="00F639E1" w:rsidP="00765074">
            <w:pPr>
              <w:ind w:left="-113"/>
              <w:jc w:val="both"/>
            </w:pPr>
            <w:r w:rsidRPr="00F639E1">
              <w:rPr>
                <w:color w:val="000000"/>
              </w:rPr>
              <w:t>;</w:t>
            </w:r>
          </w:p>
        </w:tc>
      </w:tr>
    </w:tbl>
    <w:p w:rsidR="00F639E1" w:rsidRPr="00F639E1" w:rsidRDefault="00F639E1" w:rsidP="00765074">
      <w:pPr>
        <w:ind w:firstLine="709"/>
        <w:rPr>
          <w:color w:val="000000"/>
          <w:sz w:val="10"/>
        </w:rPr>
      </w:pPr>
    </w:p>
    <w:p w:rsidR="00F639E1" w:rsidRPr="00F639E1" w:rsidRDefault="00F639E1" w:rsidP="00765074">
      <w:pPr>
        <w:ind w:firstLine="709"/>
        <w:jc w:val="both"/>
        <w:rPr>
          <w:color w:val="000000"/>
        </w:rPr>
      </w:pPr>
      <w:r w:rsidRPr="00F639E1">
        <w:rPr>
          <w:color w:val="000000"/>
        </w:rPr>
        <w:t>иными способами _____________________________________________;</w:t>
      </w:r>
    </w:p>
    <w:p w:rsidR="00F639E1" w:rsidRDefault="00F639E1" w:rsidP="007650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9E1">
        <w:rPr>
          <w:color w:val="000000"/>
        </w:rPr>
        <w:t>2)  об отказе в предоставлении</w:t>
      </w:r>
      <w:r w:rsidR="00AD3096" w:rsidRPr="00AD3096">
        <w:rPr>
          <w:color w:val="000000"/>
          <w:szCs w:val="28"/>
        </w:rPr>
        <w:t xml:space="preserve"> </w:t>
      </w:r>
      <w:r w:rsidR="00AD3096">
        <w:rPr>
          <w:color w:val="000000"/>
          <w:szCs w:val="28"/>
        </w:rPr>
        <w:t>техническ</w:t>
      </w:r>
      <w:r w:rsidR="00986F45">
        <w:rPr>
          <w:color w:val="000000"/>
          <w:szCs w:val="28"/>
        </w:rPr>
        <w:t>ого</w:t>
      </w:r>
      <w:r w:rsidR="00AD3096">
        <w:rPr>
          <w:color w:val="000000"/>
          <w:szCs w:val="28"/>
        </w:rPr>
        <w:t xml:space="preserve"> средств</w:t>
      </w:r>
      <w:r w:rsidR="00986F45">
        <w:rPr>
          <w:color w:val="000000"/>
          <w:szCs w:val="28"/>
        </w:rPr>
        <w:t>а</w:t>
      </w:r>
      <w:r w:rsidR="00AD3096">
        <w:rPr>
          <w:color w:val="000000"/>
          <w:szCs w:val="28"/>
        </w:rPr>
        <w:t xml:space="preserve"> реабилитации </w:t>
      </w:r>
      <w:r w:rsidR="00843E41">
        <w:rPr>
          <w:color w:val="000000"/>
          <w:szCs w:val="28"/>
        </w:rPr>
        <w:br w:type="textWrapping" w:clear="all"/>
        <w:t xml:space="preserve">в </w:t>
      </w:r>
      <w:proofErr w:type="spellStart"/>
      <w:r w:rsidR="00843E41">
        <w:rPr>
          <w:color w:val="000000"/>
          <w:szCs w:val="28"/>
        </w:rPr>
        <w:t>безмозмездное</w:t>
      </w:r>
      <w:proofErr w:type="spellEnd"/>
      <w:r w:rsidR="00AD3096">
        <w:rPr>
          <w:color w:val="000000"/>
          <w:szCs w:val="28"/>
        </w:rPr>
        <w:t xml:space="preserve"> временное пользование</w:t>
      </w:r>
      <w:r w:rsidR="00843E41">
        <w:rPr>
          <w:szCs w:val="28"/>
        </w:rPr>
        <w:t xml:space="preserve"> или прокат</w:t>
      </w:r>
    </w:p>
    <w:p w:rsidR="00843E41" w:rsidRPr="00843E41" w:rsidRDefault="00843E41" w:rsidP="00765074">
      <w:pPr>
        <w:ind w:firstLine="709"/>
        <w:jc w:val="both"/>
        <w:rPr>
          <w:color w:val="000000"/>
          <w:szCs w:val="28"/>
        </w:rPr>
      </w:pPr>
      <w:r>
        <w:rPr>
          <w:sz w:val="20"/>
        </w:rPr>
        <w:t xml:space="preserve">                                                                      </w:t>
      </w:r>
      <w:r w:rsidRPr="00F639E1">
        <w:rPr>
          <w:sz w:val="20"/>
        </w:rPr>
        <w:t xml:space="preserve">(нужное </w:t>
      </w:r>
      <w:r>
        <w:rPr>
          <w:sz w:val="20"/>
        </w:rPr>
        <w:t>под</w:t>
      </w:r>
      <w:r w:rsidRPr="00F639E1">
        <w:rPr>
          <w:sz w:val="20"/>
        </w:rPr>
        <w:t>черкнуть)</w:t>
      </w:r>
      <w:r w:rsidRPr="00F639E1">
        <w:rPr>
          <w:color w:val="000000"/>
        </w:rPr>
        <w:t xml:space="preserve"> </w:t>
      </w:r>
    </w:p>
    <w:p w:rsidR="00F639E1" w:rsidRPr="00F639E1" w:rsidRDefault="00F639E1" w:rsidP="00765074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F639E1">
        <w:rPr>
          <w:bCs/>
          <w:color w:val="000000"/>
          <w:szCs w:val="28"/>
        </w:rPr>
        <w:t>на адрес электронной почты ____________________________________;</w:t>
      </w:r>
    </w:p>
    <w:p w:rsidR="00F639E1" w:rsidRPr="00F639E1" w:rsidRDefault="00F639E1" w:rsidP="0076507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F639E1">
        <w:rPr>
          <w:color w:val="000000"/>
          <w:szCs w:val="28"/>
        </w:rPr>
        <w:t>иными способами _____________________________________________.</w:t>
      </w:r>
    </w:p>
    <w:p w:rsidR="00F639E1" w:rsidRPr="00F639E1" w:rsidRDefault="00F639E1" w:rsidP="00765074">
      <w:pPr>
        <w:ind w:firstLine="708"/>
        <w:jc w:val="both"/>
        <w:rPr>
          <w:color w:val="000000"/>
        </w:rPr>
      </w:pPr>
      <w:r w:rsidRPr="00F639E1">
        <w:rPr>
          <w:color w:val="000000"/>
        </w:rPr>
        <w:t>Достоверность и полноту настоящих сведений подтверждаю.</w:t>
      </w:r>
    </w:p>
    <w:p w:rsidR="00F639E1" w:rsidRPr="00F639E1" w:rsidRDefault="00F639E1" w:rsidP="00765074">
      <w:pPr>
        <w:jc w:val="both"/>
        <w:rPr>
          <w:color w:val="000000"/>
        </w:rPr>
      </w:pPr>
      <w:r w:rsidRPr="00F639E1">
        <w:rPr>
          <w:color w:val="000000"/>
        </w:rPr>
        <w:t>Я, __________________________________________________________,</w:t>
      </w:r>
    </w:p>
    <w:p w:rsidR="00F639E1" w:rsidRPr="00F639E1" w:rsidRDefault="00F639E1" w:rsidP="00765074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</w:rPr>
      </w:pPr>
      <w:r w:rsidRPr="00F639E1">
        <w:rPr>
          <w:color w:val="000000"/>
          <w:sz w:val="20"/>
        </w:rPr>
        <w:t xml:space="preserve">    (фамилия, имя, отчество – при наличии, родителя (усыновителя, опекуна, попечителя)</w:t>
      </w:r>
    </w:p>
    <w:p w:rsidR="00F639E1" w:rsidRPr="00F639E1" w:rsidRDefault="00F639E1" w:rsidP="00765074">
      <w:pPr>
        <w:jc w:val="both"/>
        <w:rPr>
          <w:color w:val="000000"/>
          <w:sz w:val="16"/>
        </w:rPr>
      </w:pPr>
    </w:p>
    <w:p w:rsidR="00F639E1" w:rsidRPr="00F639E1" w:rsidRDefault="00F639E1" w:rsidP="0076507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639E1">
        <w:rPr>
          <w:color w:val="000000"/>
          <w:szCs w:val="28"/>
        </w:rPr>
        <w:t xml:space="preserve">_________________ на обработку персональных данных, </w:t>
      </w:r>
      <w:r w:rsidRPr="00F639E1">
        <w:rPr>
          <w:color w:val="000000"/>
          <w:spacing w:val="-4"/>
          <w:szCs w:val="28"/>
        </w:rPr>
        <w:t>о себе (ребенке,</w:t>
      </w:r>
      <w:r w:rsidRPr="00F639E1">
        <w:rPr>
          <w:color w:val="000000"/>
          <w:szCs w:val="28"/>
        </w:rPr>
        <w:br/>
      </w:r>
      <w:r w:rsidRPr="00F639E1">
        <w:rPr>
          <w:color w:val="000000"/>
          <w:sz w:val="20"/>
        </w:rPr>
        <w:t>(</w:t>
      </w:r>
      <w:proofErr w:type="gramStart"/>
      <w:r w:rsidRPr="00F639E1">
        <w:rPr>
          <w:color w:val="000000"/>
          <w:sz w:val="20"/>
        </w:rPr>
        <w:t>согласен</w:t>
      </w:r>
      <w:proofErr w:type="gramEnd"/>
      <w:r w:rsidRPr="00F639E1">
        <w:rPr>
          <w:color w:val="000000"/>
          <w:sz w:val="20"/>
        </w:rPr>
        <w:t>/ не согласен)</w:t>
      </w:r>
    </w:p>
    <w:p w:rsidR="00F639E1" w:rsidRPr="00F639E1" w:rsidRDefault="00F639E1" w:rsidP="00765074">
      <w:pPr>
        <w:autoSpaceDE w:val="0"/>
        <w:autoSpaceDN w:val="0"/>
        <w:adjustRightInd w:val="0"/>
        <w:jc w:val="both"/>
        <w:rPr>
          <w:color w:val="000000"/>
        </w:rPr>
      </w:pPr>
      <w:r w:rsidRPr="00F639E1">
        <w:rPr>
          <w:color w:val="000000"/>
          <w:spacing w:val="-4"/>
          <w:szCs w:val="28"/>
        </w:rPr>
        <w:t xml:space="preserve">законным представителем которого являюсь) и </w:t>
      </w:r>
      <w:r w:rsidRPr="00F639E1">
        <w:rPr>
          <w:color w:val="000000"/>
          <w:szCs w:val="28"/>
        </w:rPr>
        <w:t xml:space="preserve">указанных в настоящем заявлении и в прилагаемых к нему документах </w:t>
      </w:r>
      <w:r w:rsidRPr="00F639E1">
        <w:rPr>
          <w:color w:val="000000"/>
        </w:rPr>
        <w:t>государственн</w:t>
      </w:r>
      <w:r w:rsidR="00843E41">
        <w:rPr>
          <w:color w:val="000000"/>
        </w:rPr>
        <w:t>ой организацией социального обслуживания населения Архангельской области</w:t>
      </w:r>
      <w:r w:rsidRPr="00F639E1">
        <w:rPr>
          <w:color w:val="000000"/>
        </w:rPr>
        <w:t>«_</w:t>
      </w:r>
      <w:r w:rsidR="00542E71">
        <w:rPr>
          <w:color w:val="000000"/>
        </w:rPr>
        <w:t xml:space="preserve">_____________________________________________________» (далее – оператор), расположенным по </w:t>
      </w:r>
      <w:r w:rsidRPr="00F639E1">
        <w:rPr>
          <w:color w:val="000000"/>
        </w:rPr>
        <w:t>адресу:__________________________</w:t>
      </w:r>
      <w:r w:rsidR="00542E71">
        <w:rPr>
          <w:color w:val="000000"/>
        </w:rPr>
        <w:t>___________________________</w:t>
      </w:r>
    </w:p>
    <w:p w:rsidR="00F639E1" w:rsidRPr="00F639E1" w:rsidRDefault="00F639E1" w:rsidP="00765074">
      <w:pPr>
        <w:jc w:val="center"/>
        <w:rPr>
          <w:color w:val="000000"/>
          <w:sz w:val="20"/>
        </w:rPr>
      </w:pPr>
      <w:r w:rsidRPr="00F639E1">
        <w:rPr>
          <w:color w:val="000000"/>
          <w:sz w:val="20"/>
        </w:rPr>
        <w:t xml:space="preserve">                      (почтовый индекс, область, район, город, село, поселок, деревня, проспект, улица, дом, корпус)</w:t>
      </w:r>
    </w:p>
    <w:p w:rsidR="00F639E1" w:rsidRPr="00F639E1" w:rsidRDefault="00F639E1" w:rsidP="00765074">
      <w:pPr>
        <w:jc w:val="both"/>
        <w:rPr>
          <w:color w:val="000000"/>
          <w:sz w:val="20"/>
        </w:rPr>
      </w:pPr>
      <w:r w:rsidRPr="00F639E1">
        <w:rPr>
          <w:color w:val="000000"/>
          <w:szCs w:val="28"/>
        </w:rPr>
        <w:t xml:space="preserve">в соответствии с федеральными законами от 27.07.2006 </w:t>
      </w:r>
      <w:hyperlink r:id="rId9" w:history="1">
        <w:r w:rsidRPr="00F639E1">
          <w:rPr>
            <w:color w:val="000000"/>
            <w:szCs w:val="28"/>
          </w:rPr>
          <w:t>№ 149-ФЗ</w:t>
        </w:r>
      </w:hyperlink>
      <w:r w:rsidRPr="00F639E1">
        <w:rPr>
          <w:color w:val="000000"/>
          <w:szCs w:val="28"/>
        </w:rPr>
        <w:t xml:space="preserve"> </w:t>
      </w:r>
      <w:r w:rsidRPr="00F639E1">
        <w:rPr>
          <w:color w:val="000000"/>
          <w:szCs w:val="28"/>
        </w:rPr>
        <w:br/>
        <w:t xml:space="preserve">«Об информации, информационных технологиях и о защите информации» </w:t>
      </w:r>
      <w:r w:rsidRPr="00F639E1">
        <w:rPr>
          <w:color w:val="000000"/>
          <w:szCs w:val="28"/>
        </w:rPr>
        <w:br/>
        <w:t xml:space="preserve">и от 27.07.2006 № 152-ФЗ «О персональных данных» в целях предоставления </w:t>
      </w:r>
      <w:r w:rsidRPr="00F639E1">
        <w:rPr>
          <w:szCs w:val="28"/>
        </w:rPr>
        <w:t>компенсационной выплаты</w:t>
      </w:r>
      <w:r w:rsidRPr="00F639E1">
        <w:rPr>
          <w:color w:val="000000"/>
        </w:rPr>
        <w:t>.</w:t>
      </w:r>
    </w:p>
    <w:p w:rsidR="00F639E1" w:rsidRPr="00F639E1" w:rsidRDefault="00F639E1" w:rsidP="00765074">
      <w:pPr>
        <w:ind w:firstLine="709"/>
        <w:jc w:val="both"/>
        <w:rPr>
          <w:color w:val="000000"/>
          <w:szCs w:val="28"/>
        </w:rPr>
      </w:pPr>
      <w:r w:rsidRPr="00F639E1">
        <w:rPr>
          <w:color w:val="000000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639E1" w:rsidRPr="00F639E1" w:rsidRDefault="00F639E1" w:rsidP="0076507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39E1">
        <w:rPr>
          <w:color w:val="000000"/>
          <w:szCs w:val="28"/>
        </w:rPr>
        <w:t xml:space="preserve">Я проинформирован(а), что могу отозвать указанное согласие путем представления оператору заявления в простой письменной форме об отзыве </w:t>
      </w:r>
      <w:r w:rsidRPr="00F639E1">
        <w:rPr>
          <w:color w:val="000000"/>
          <w:spacing w:val="-4"/>
          <w:szCs w:val="28"/>
        </w:rPr>
        <w:t>данного в настоящем заявлении согласия на обработку персональных данных.</w:t>
      </w:r>
    </w:p>
    <w:p w:rsidR="00F639E1" w:rsidRPr="00F639E1" w:rsidRDefault="00F639E1" w:rsidP="0076507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39E1">
        <w:rPr>
          <w:color w:val="000000"/>
          <w:szCs w:val="28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</w:t>
      </w:r>
      <w:r w:rsidRPr="00F639E1">
        <w:rPr>
          <w:color w:val="000000"/>
          <w:spacing w:val="-8"/>
          <w:szCs w:val="28"/>
        </w:rPr>
        <w:t>блокирует персональные данные заявителя (прекращает их сбор, систематизацию</w:t>
      </w:r>
      <w:r w:rsidRPr="00F639E1">
        <w:rPr>
          <w:color w:val="000000"/>
          <w:szCs w:val="28"/>
        </w:rPr>
        <w:t>, накопление, использование, в том числе передачу).</w:t>
      </w:r>
    </w:p>
    <w:p w:rsidR="00F639E1" w:rsidRPr="00F639E1" w:rsidRDefault="00F639E1" w:rsidP="007650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39E1">
        <w:rPr>
          <w:color w:val="000000"/>
          <w:szCs w:val="28"/>
        </w:rPr>
        <w:t>Настоящее согласие действует со дня его подписания.</w:t>
      </w:r>
    </w:p>
    <w:p w:rsidR="00F639E1" w:rsidRPr="00F639E1" w:rsidRDefault="00F639E1" w:rsidP="00765074">
      <w:pPr>
        <w:tabs>
          <w:tab w:val="left" w:pos="709"/>
        </w:tabs>
        <w:ind w:firstLine="709"/>
        <w:jc w:val="both"/>
        <w:rPr>
          <w:color w:val="000000"/>
        </w:rPr>
      </w:pPr>
    </w:p>
    <w:p w:rsidR="00F639E1" w:rsidRPr="00F639E1" w:rsidRDefault="00F639E1" w:rsidP="00765074">
      <w:pPr>
        <w:jc w:val="both"/>
        <w:rPr>
          <w:color w:val="000000"/>
        </w:rPr>
      </w:pPr>
      <w:r w:rsidRPr="00F639E1">
        <w:rPr>
          <w:color w:val="000000"/>
          <w:sz w:val="24"/>
        </w:rPr>
        <w:t>______________________________                         ___________________________________</w:t>
      </w:r>
    </w:p>
    <w:p w:rsidR="00F639E1" w:rsidRPr="00F639E1" w:rsidRDefault="00F639E1" w:rsidP="00765074">
      <w:pPr>
        <w:ind w:firstLine="708"/>
        <w:jc w:val="both"/>
        <w:rPr>
          <w:color w:val="000000"/>
          <w:sz w:val="20"/>
        </w:rPr>
      </w:pPr>
      <w:r w:rsidRPr="00F639E1">
        <w:rPr>
          <w:color w:val="000000"/>
          <w:sz w:val="20"/>
        </w:rPr>
        <w:t xml:space="preserve">             (подпись)                                                                                  (расшифровка подписи)</w:t>
      </w:r>
    </w:p>
    <w:p w:rsidR="00F639E1" w:rsidRPr="00EB6A74" w:rsidRDefault="00F639E1" w:rsidP="00765074">
      <w:pPr>
        <w:jc w:val="both"/>
        <w:rPr>
          <w:color w:val="000000"/>
        </w:rPr>
      </w:pPr>
      <w:r w:rsidRPr="00F639E1">
        <w:rPr>
          <w:color w:val="000000"/>
        </w:rPr>
        <w:t>«___» ____________ г.</w:t>
      </w:r>
      <w:r w:rsidRPr="00EB6A74">
        <w:rPr>
          <w:color w:val="000000"/>
        </w:rPr>
        <w:t xml:space="preserve"> </w:t>
      </w:r>
    </w:p>
    <w:p w:rsidR="00F639E1" w:rsidRPr="00F639E1" w:rsidRDefault="00F639E1" w:rsidP="00765074">
      <w:pPr>
        <w:rPr>
          <w:color w:val="000000"/>
          <w:sz w:val="20"/>
        </w:rPr>
      </w:pPr>
      <w:r w:rsidRPr="00EB6A74">
        <w:rPr>
          <w:color w:val="000000"/>
          <w:sz w:val="20"/>
        </w:rPr>
        <w:t xml:space="preserve">                     (дата</w:t>
      </w:r>
      <w:r w:rsidRPr="00F639E1">
        <w:rPr>
          <w:color w:val="000000"/>
          <w:sz w:val="20"/>
        </w:rPr>
        <w:t xml:space="preserve">)                                                                </w:t>
      </w:r>
    </w:p>
    <w:p w:rsidR="00F639E1" w:rsidRPr="00F639E1" w:rsidRDefault="00F639E1" w:rsidP="00765074">
      <w:pPr>
        <w:rPr>
          <w:color w:val="000000"/>
        </w:rPr>
      </w:pPr>
    </w:p>
    <w:p w:rsidR="00F639E1" w:rsidRPr="00F639E1" w:rsidRDefault="00F639E1" w:rsidP="00765074">
      <w:pPr>
        <w:rPr>
          <w:color w:val="000000"/>
          <w:sz w:val="18"/>
        </w:rPr>
      </w:pPr>
      <w:r w:rsidRPr="00F639E1">
        <w:rPr>
          <w:color w:val="000000"/>
        </w:rPr>
        <w:t>__________________________________________________________________</w:t>
      </w:r>
    </w:p>
    <w:p w:rsidR="00F639E1" w:rsidRPr="00F639E1" w:rsidRDefault="00F639E1" w:rsidP="00765074">
      <w:pPr>
        <w:jc w:val="center"/>
        <w:rPr>
          <w:color w:val="000000"/>
          <w:sz w:val="20"/>
        </w:rPr>
      </w:pPr>
      <w:r w:rsidRPr="00F639E1">
        <w:rPr>
          <w:color w:val="000000"/>
          <w:sz w:val="20"/>
        </w:rPr>
        <w:t>Заполняется специалистом государственного учреждения</w:t>
      </w:r>
    </w:p>
    <w:p w:rsidR="00F639E1" w:rsidRPr="00F639E1" w:rsidRDefault="00F639E1" w:rsidP="00765074">
      <w:pPr>
        <w:jc w:val="center"/>
        <w:rPr>
          <w:rFonts w:eastAsiaTheme="minorHAnsi"/>
          <w:sz w:val="20"/>
          <w:lang w:eastAsia="en-US"/>
        </w:rPr>
      </w:pPr>
    </w:p>
    <w:p w:rsidR="00F639E1" w:rsidRPr="00F639E1" w:rsidRDefault="00F639E1" w:rsidP="00765074">
      <w:pPr>
        <w:jc w:val="center"/>
        <w:rPr>
          <w:color w:val="000000"/>
          <w:sz w:val="20"/>
        </w:rPr>
      </w:pPr>
    </w:p>
    <w:p w:rsidR="00F639E1" w:rsidRPr="00F639E1" w:rsidRDefault="00F639E1" w:rsidP="00765074">
      <w:pPr>
        <w:rPr>
          <w:color w:val="000000"/>
          <w:sz w:val="24"/>
        </w:rPr>
      </w:pPr>
      <w:r w:rsidRPr="00F639E1">
        <w:rPr>
          <w:color w:val="000000"/>
          <w:sz w:val="24"/>
        </w:rPr>
        <w:t>Заявление принял специалист      _____________________             _____________________</w:t>
      </w:r>
    </w:p>
    <w:p w:rsidR="00F639E1" w:rsidRPr="00EB6A74" w:rsidRDefault="00F639E1" w:rsidP="00765074">
      <w:pPr>
        <w:rPr>
          <w:color w:val="000000"/>
          <w:sz w:val="18"/>
        </w:rPr>
      </w:pPr>
      <w:r w:rsidRPr="00F639E1">
        <w:rPr>
          <w:color w:val="000000"/>
          <w:sz w:val="18"/>
        </w:rPr>
        <w:t xml:space="preserve">                             </w:t>
      </w:r>
      <w:r w:rsidRPr="00F639E1">
        <w:rPr>
          <w:color w:val="000000"/>
          <w:sz w:val="18"/>
        </w:rPr>
        <w:tab/>
      </w:r>
      <w:r w:rsidRPr="00F639E1">
        <w:rPr>
          <w:color w:val="000000"/>
          <w:sz w:val="18"/>
        </w:rPr>
        <w:tab/>
        <w:t xml:space="preserve">                                       (подпись специалиста)                                (расшифровка подписи)</w:t>
      </w:r>
    </w:p>
    <w:p w:rsidR="00F639E1" w:rsidRPr="00EB6A74" w:rsidRDefault="00F639E1" w:rsidP="00765074">
      <w:pPr>
        <w:jc w:val="both"/>
        <w:rPr>
          <w:color w:val="000000"/>
          <w:sz w:val="24"/>
        </w:rPr>
      </w:pPr>
      <w:r w:rsidRPr="00EB6A74">
        <w:rPr>
          <w:color w:val="000000"/>
          <w:sz w:val="24"/>
        </w:rPr>
        <w:t xml:space="preserve">Регистрационный </w:t>
      </w:r>
      <w:r w:rsidRPr="00CB7FF9">
        <w:rPr>
          <w:rFonts w:eastAsia="Segoe UI Symbol"/>
          <w:color w:val="000000"/>
          <w:sz w:val="24"/>
        </w:rPr>
        <w:t>№</w:t>
      </w:r>
      <w:r w:rsidRPr="00EB6A74">
        <w:rPr>
          <w:color w:val="000000"/>
          <w:sz w:val="24"/>
        </w:rPr>
        <w:t xml:space="preserve"> _____________    «___»____________20____ г.</w:t>
      </w:r>
    </w:p>
    <w:p w:rsidR="00F639E1" w:rsidRPr="00EB6A74" w:rsidRDefault="00F639E1" w:rsidP="00765074">
      <w:pPr>
        <w:rPr>
          <w:color w:val="000000"/>
        </w:rPr>
      </w:pPr>
      <w:r w:rsidRPr="00EB6A74">
        <w:rPr>
          <w:color w:val="000000"/>
        </w:rPr>
        <w:t>__________________________________________________________________</w:t>
      </w:r>
    </w:p>
    <w:p w:rsidR="00765074" w:rsidRDefault="00765074" w:rsidP="00765074">
      <w:pPr>
        <w:suppressLineNumbers/>
        <w:jc w:val="center"/>
        <w:rPr>
          <w:caps/>
          <w:color w:val="000000"/>
          <w:sz w:val="24"/>
        </w:rPr>
      </w:pPr>
    </w:p>
    <w:p w:rsidR="00765074" w:rsidRDefault="00765074" w:rsidP="00765074">
      <w:pPr>
        <w:suppressLineNumbers/>
        <w:jc w:val="center"/>
        <w:rPr>
          <w:caps/>
          <w:color w:val="000000"/>
          <w:sz w:val="24"/>
        </w:rPr>
      </w:pPr>
    </w:p>
    <w:p w:rsidR="00765074" w:rsidRDefault="00765074" w:rsidP="00765074">
      <w:pPr>
        <w:suppressLineNumbers/>
        <w:jc w:val="center"/>
        <w:rPr>
          <w:caps/>
          <w:color w:val="000000"/>
          <w:sz w:val="24"/>
        </w:rPr>
      </w:pPr>
    </w:p>
    <w:p w:rsidR="00F639E1" w:rsidRPr="00EB6A74" w:rsidRDefault="00F639E1" w:rsidP="00765074">
      <w:pPr>
        <w:suppressLineNumbers/>
        <w:jc w:val="center"/>
        <w:rPr>
          <w:b/>
          <w:caps/>
          <w:color w:val="000000"/>
          <w:sz w:val="24"/>
        </w:rPr>
      </w:pPr>
      <w:r w:rsidRPr="00EB6A74">
        <w:rPr>
          <w:caps/>
          <w:color w:val="000000"/>
          <w:sz w:val="24"/>
        </w:rPr>
        <w:t>Расписка – уведомление</w:t>
      </w:r>
      <w:r w:rsidRPr="00EB6A74">
        <w:rPr>
          <w:b/>
          <w:caps/>
          <w:color w:val="000000"/>
          <w:sz w:val="24"/>
        </w:rPr>
        <w:t xml:space="preserve"> </w:t>
      </w:r>
    </w:p>
    <w:p w:rsidR="00F639E1" w:rsidRPr="00EB6A74" w:rsidRDefault="00F639E1" w:rsidP="00765074">
      <w:pPr>
        <w:suppressLineNumbers/>
        <w:jc w:val="center"/>
        <w:rPr>
          <w:color w:val="000000"/>
          <w:sz w:val="24"/>
        </w:rPr>
      </w:pPr>
      <w:r w:rsidRPr="00EB6A74">
        <w:rPr>
          <w:color w:val="000000"/>
          <w:sz w:val="24"/>
        </w:rPr>
        <w:t>(выдается заявителю)</w:t>
      </w:r>
    </w:p>
    <w:p w:rsidR="00F639E1" w:rsidRPr="00EB6A74" w:rsidRDefault="00F639E1" w:rsidP="00765074">
      <w:pPr>
        <w:suppressLineNumbers/>
        <w:jc w:val="center"/>
        <w:rPr>
          <w:color w:val="000000"/>
          <w:sz w:val="10"/>
        </w:rPr>
      </w:pPr>
    </w:p>
    <w:p w:rsidR="00F639E1" w:rsidRPr="00EB6A74" w:rsidRDefault="00F639E1" w:rsidP="00765074">
      <w:pPr>
        <w:suppressLineNumbers/>
        <w:ind w:firstLine="720"/>
        <w:jc w:val="both"/>
        <w:rPr>
          <w:color w:val="000000"/>
          <w:sz w:val="24"/>
        </w:rPr>
      </w:pPr>
      <w:r w:rsidRPr="00EB6A74">
        <w:rPr>
          <w:color w:val="000000"/>
          <w:sz w:val="24"/>
        </w:rPr>
        <w:t>Заявление и документы гр. ________________________________________________</w:t>
      </w:r>
    </w:p>
    <w:p w:rsidR="00F639E1" w:rsidRPr="00EB6A74" w:rsidRDefault="00F639E1" w:rsidP="00765074">
      <w:pPr>
        <w:suppressLineNumbers/>
        <w:jc w:val="both"/>
        <w:rPr>
          <w:color w:val="000000"/>
          <w:sz w:val="24"/>
        </w:rPr>
      </w:pPr>
      <w:r w:rsidRPr="00EB6A74">
        <w:rPr>
          <w:color w:val="000000"/>
          <w:sz w:val="24"/>
        </w:rPr>
        <w:t>принял специалист _____________________________________________________________</w:t>
      </w:r>
    </w:p>
    <w:p w:rsidR="00F639E1" w:rsidRPr="00EB6A74" w:rsidRDefault="00F639E1" w:rsidP="00765074">
      <w:pPr>
        <w:suppressLineNumbers/>
        <w:ind w:firstLine="720"/>
        <w:jc w:val="both"/>
        <w:rPr>
          <w:color w:val="000000"/>
          <w:sz w:val="24"/>
        </w:rPr>
      </w:pPr>
      <w:r w:rsidRPr="00EB6A74">
        <w:rPr>
          <w:color w:val="000000"/>
          <w:sz w:val="24"/>
        </w:rPr>
        <w:t>Регистрационный</w:t>
      </w:r>
      <w:r w:rsidRPr="00CB7FF9">
        <w:rPr>
          <w:color w:val="000000"/>
          <w:sz w:val="24"/>
        </w:rPr>
        <w:t xml:space="preserve"> </w:t>
      </w:r>
      <w:r w:rsidRPr="00CB7FF9">
        <w:rPr>
          <w:rFonts w:eastAsia="Segoe UI Symbol"/>
          <w:color w:val="000000"/>
          <w:sz w:val="24"/>
        </w:rPr>
        <w:t>№</w:t>
      </w:r>
      <w:r w:rsidRPr="00EB6A74">
        <w:rPr>
          <w:color w:val="000000"/>
          <w:sz w:val="24"/>
        </w:rPr>
        <w:t xml:space="preserve"> _____________    «___»____________20____ г.</w:t>
      </w:r>
    </w:p>
    <w:p w:rsidR="00F639E1" w:rsidRPr="00EB6A74" w:rsidRDefault="00F639E1" w:rsidP="00765074">
      <w:pPr>
        <w:rPr>
          <w:color w:val="000000"/>
        </w:rPr>
      </w:pPr>
    </w:p>
    <w:p w:rsidR="00F639E1" w:rsidRPr="00EB6A74" w:rsidRDefault="00F639E1" w:rsidP="00765074">
      <w:pPr>
        <w:rPr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04"/>
        <w:gridCol w:w="7557"/>
      </w:tblGrid>
      <w:tr w:rsidR="00F639E1" w:rsidRPr="00EB6A74" w:rsidTr="00484361">
        <w:trPr>
          <w:trHeight w:val="1"/>
        </w:trPr>
        <w:tc>
          <w:tcPr>
            <w:tcW w:w="1908" w:type="dxa"/>
            <w:shd w:val="clear" w:color="000000" w:fill="FFFFFF"/>
            <w:tcMar>
              <w:left w:w="108" w:type="dxa"/>
              <w:right w:w="108" w:type="dxa"/>
            </w:tcMar>
          </w:tcPr>
          <w:p w:rsidR="00F639E1" w:rsidRPr="00EB6A74" w:rsidRDefault="00F639E1" w:rsidP="00765074">
            <w:pPr>
              <w:jc w:val="both"/>
            </w:pPr>
            <w:r w:rsidRPr="00EB6A74">
              <w:rPr>
                <w:color w:val="000000"/>
                <w:spacing w:val="40"/>
                <w:sz w:val="20"/>
              </w:rPr>
              <w:t>Примечани</w:t>
            </w:r>
            <w:r w:rsidRPr="00EB6A74">
              <w:rPr>
                <w:color w:val="000000"/>
                <w:sz w:val="20"/>
              </w:rPr>
              <w:t>е.</w:t>
            </w:r>
          </w:p>
        </w:tc>
        <w:tc>
          <w:tcPr>
            <w:tcW w:w="7662" w:type="dxa"/>
            <w:shd w:val="clear" w:color="000000" w:fill="FFFFFF"/>
            <w:tcMar>
              <w:left w:w="108" w:type="dxa"/>
              <w:right w:w="108" w:type="dxa"/>
            </w:tcMar>
          </w:tcPr>
          <w:p w:rsidR="00F639E1" w:rsidRPr="00EB6A74" w:rsidRDefault="00F639E1" w:rsidP="00765074">
            <w:pPr>
              <w:ind w:left="-113"/>
              <w:jc w:val="both"/>
            </w:pPr>
            <w:r w:rsidRPr="00EB6A74">
              <w:rPr>
                <w:color w:val="000000"/>
                <w:spacing w:val="-4"/>
                <w:sz w:val="20"/>
              </w:rPr>
              <w:t>Согласие на обработку персональных данных несовершеннолетних и подопечных</w:t>
            </w:r>
            <w:r w:rsidRPr="00EB6A74">
              <w:rPr>
                <w:color w:val="000000"/>
                <w:sz w:val="20"/>
              </w:rPr>
              <w:t xml:space="preserve"> подписывают их законные представители.</w:t>
            </w:r>
          </w:p>
        </w:tc>
      </w:tr>
    </w:tbl>
    <w:p w:rsidR="00F639E1" w:rsidRDefault="00F639E1" w:rsidP="00765074">
      <w:pPr>
        <w:jc w:val="both"/>
        <w:rPr>
          <w:color w:val="000000"/>
          <w:sz w:val="24"/>
        </w:rPr>
      </w:pPr>
    </w:p>
    <w:p w:rsidR="00765074" w:rsidRPr="00765074" w:rsidRDefault="00F639E1" w:rsidP="00765074">
      <w:pPr>
        <w:jc w:val="center"/>
        <w:rPr>
          <w:color w:val="000099"/>
        </w:rPr>
      </w:pPr>
      <w:r>
        <w:rPr>
          <w:color w:val="000000"/>
          <w:sz w:val="24"/>
        </w:rPr>
        <w:t>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58"/>
        <w:gridCol w:w="4803"/>
      </w:tblGrid>
      <w:tr w:rsidR="00542E71" w:rsidRPr="00EB6A74" w:rsidTr="00644113">
        <w:trPr>
          <w:trHeight w:val="1"/>
        </w:trPr>
        <w:tc>
          <w:tcPr>
            <w:tcW w:w="4658" w:type="dxa"/>
            <w:shd w:val="clear" w:color="000000" w:fill="FFFFFF"/>
            <w:tcMar>
              <w:left w:w="108" w:type="dxa"/>
              <w:right w:w="108" w:type="dxa"/>
            </w:tcMar>
          </w:tcPr>
          <w:p w:rsidR="00542E71" w:rsidRPr="00EB6A74" w:rsidRDefault="00542E71" w:rsidP="00765074">
            <w:pPr>
              <w:rPr>
                <w:color w:val="000000"/>
                <w:szCs w:val="28"/>
              </w:rPr>
            </w:pPr>
          </w:p>
          <w:p w:rsidR="00542E71" w:rsidRPr="00EB6A74" w:rsidRDefault="00542E71" w:rsidP="00765074">
            <w:pPr>
              <w:rPr>
                <w:szCs w:val="28"/>
              </w:rPr>
            </w:pPr>
          </w:p>
        </w:tc>
        <w:tc>
          <w:tcPr>
            <w:tcW w:w="4803" w:type="dxa"/>
            <w:shd w:val="clear" w:color="000000" w:fill="FFFFFF"/>
            <w:tcMar>
              <w:left w:w="108" w:type="dxa"/>
              <w:right w:w="108" w:type="dxa"/>
            </w:tcMar>
          </w:tcPr>
          <w:p w:rsidR="00542E71" w:rsidRPr="00EB6A74" w:rsidRDefault="00542E71" w:rsidP="00765074">
            <w:pPr>
              <w:jc w:val="center"/>
              <w:rPr>
                <w:color w:val="000000"/>
                <w:szCs w:val="28"/>
              </w:rPr>
            </w:pPr>
            <w:r w:rsidRPr="00EB6A74">
              <w:rPr>
                <w:color w:val="000000"/>
                <w:szCs w:val="28"/>
              </w:rPr>
              <w:t xml:space="preserve">ПРИЛОЖЕНИЕ </w:t>
            </w:r>
            <w:r w:rsidRPr="00EB6A74">
              <w:rPr>
                <w:rFonts w:eastAsia="Segoe UI Symbol"/>
                <w:color w:val="000000"/>
                <w:szCs w:val="28"/>
              </w:rPr>
              <w:t>№</w:t>
            </w:r>
            <w:r w:rsidRPr="00EB6A7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</w:t>
            </w:r>
          </w:p>
          <w:p w:rsidR="00542E71" w:rsidRPr="00992983" w:rsidRDefault="00542E71" w:rsidP="00765074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  <w:r w:rsidRPr="00992983">
              <w:rPr>
                <w:color w:val="000000"/>
                <w:szCs w:val="28"/>
              </w:rPr>
              <w:t xml:space="preserve">к </w:t>
            </w:r>
            <w:r w:rsidRPr="000914FF">
              <w:rPr>
                <w:color w:val="000000"/>
                <w:szCs w:val="28"/>
              </w:rPr>
              <w:t>Порядку</w:t>
            </w:r>
            <w:r w:rsidRPr="000914FF">
              <w:rPr>
                <w:color w:val="000000"/>
                <w:spacing w:val="-4"/>
                <w:szCs w:val="28"/>
              </w:rPr>
              <w:t xml:space="preserve"> </w:t>
            </w:r>
            <w:r w:rsidRPr="00ED0739">
              <w:rPr>
                <w:color w:val="000000"/>
                <w:spacing w:val="-4"/>
                <w:szCs w:val="28"/>
              </w:rPr>
              <w:t>предоставления в безвозмездное временное пользование или прокат технических средств реабилитации,</w:t>
            </w:r>
            <w:r w:rsidRPr="00ED0739">
              <w:rPr>
                <w:bCs/>
                <w:color w:val="000000"/>
                <w:szCs w:val="28"/>
              </w:rPr>
              <w:t xml:space="preserve"> не входящих в федеральный перечень реабилитационных мероприятий, технических средств реабилитации и услуг, предоставляемых инвалиду</w:t>
            </w:r>
          </w:p>
          <w:p w:rsidR="00542E71" w:rsidRPr="00EB6A74" w:rsidRDefault="00542E71" w:rsidP="00765074">
            <w:pPr>
              <w:jc w:val="center"/>
              <w:rPr>
                <w:szCs w:val="28"/>
              </w:rPr>
            </w:pPr>
          </w:p>
        </w:tc>
      </w:tr>
    </w:tbl>
    <w:p w:rsidR="00542E71" w:rsidRDefault="00542E71" w:rsidP="00765074">
      <w:pPr>
        <w:rPr>
          <w:color w:val="000000"/>
        </w:rPr>
      </w:pPr>
    </w:p>
    <w:p w:rsidR="00F4300C" w:rsidRPr="00542E71" w:rsidRDefault="00F4300C" w:rsidP="0076507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</w:t>
      </w:r>
      <w:r>
        <w:rPr>
          <w:rFonts w:ascii="Times New Roman" w:hAnsi="Times New Roman"/>
          <w:sz w:val="28"/>
          <w:szCs w:val="28"/>
        </w:rPr>
        <w:br/>
      </w:r>
      <w:r w:rsidRPr="00542E71">
        <w:rPr>
          <w:rFonts w:ascii="Times New Roman" w:hAnsi="Times New Roman"/>
          <w:sz w:val="28"/>
          <w:szCs w:val="28"/>
        </w:rPr>
        <w:t xml:space="preserve"> договора о предоставлении в безвозмездное временное пользование технических средств реабилитации, средств и предметов ухода отдельным категориям граждан</w:t>
      </w:r>
    </w:p>
    <w:p w:rsidR="00F4300C" w:rsidRDefault="00F4300C" w:rsidP="0076507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8C4CCA" w:rsidRDefault="008C4CCA" w:rsidP="00765074">
      <w:pPr>
        <w:jc w:val="right"/>
        <w:rPr>
          <w:szCs w:val="28"/>
        </w:rPr>
      </w:pPr>
      <w:r>
        <w:rPr>
          <w:szCs w:val="28"/>
        </w:rPr>
        <w:t>«</w:t>
      </w:r>
      <w:r w:rsidRPr="00542E71">
        <w:rPr>
          <w:szCs w:val="28"/>
        </w:rPr>
        <w:t>__</w:t>
      </w:r>
      <w:r>
        <w:rPr>
          <w:szCs w:val="28"/>
        </w:rPr>
        <w:t>___» _________ 20____</w:t>
      </w:r>
      <w:r w:rsidRPr="00542E71">
        <w:rPr>
          <w:szCs w:val="28"/>
        </w:rPr>
        <w:t>г.</w:t>
      </w:r>
    </w:p>
    <w:p w:rsidR="008C4CCA" w:rsidRDefault="008C4CCA" w:rsidP="00765074">
      <w:pPr>
        <w:jc w:val="right"/>
        <w:rPr>
          <w:szCs w:val="28"/>
        </w:rPr>
      </w:pPr>
    </w:p>
    <w:p w:rsidR="008C4CCA" w:rsidRDefault="008C4CCA" w:rsidP="00765074">
      <w:pPr>
        <w:jc w:val="right"/>
        <w:rPr>
          <w:szCs w:val="28"/>
        </w:rPr>
      </w:pPr>
      <w:r>
        <w:rPr>
          <w:szCs w:val="28"/>
        </w:rPr>
        <w:t>№_______________________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Государственная организация социального обслуживания населения Архангельской области___________________________________________</w:t>
      </w:r>
      <w:r w:rsidRPr="00542E71">
        <w:rPr>
          <w:sz w:val="28"/>
          <w:szCs w:val="28"/>
        </w:rPr>
        <w:t>,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542E71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</w:t>
      </w:r>
      <w:r w:rsidRPr="00542E71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542E71">
        <w:rPr>
          <w:sz w:val="28"/>
          <w:szCs w:val="28"/>
        </w:rPr>
        <w:t>, в лице директора ____________________</w:t>
      </w:r>
      <w:r>
        <w:rPr>
          <w:sz w:val="28"/>
          <w:szCs w:val="28"/>
        </w:rPr>
        <w:t>__________________________________________</w:t>
      </w:r>
      <w:r w:rsidRPr="00542E71">
        <w:rPr>
          <w:sz w:val="28"/>
          <w:szCs w:val="28"/>
        </w:rPr>
        <w:t>,</w:t>
      </w:r>
    </w:p>
    <w:p w:rsidR="008C4CCA" w:rsidRPr="00644113" w:rsidRDefault="008C4CCA" w:rsidP="00765074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644113">
        <w:rPr>
          <w:sz w:val="18"/>
          <w:szCs w:val="18"/>
        </w:rPr>
        <w:t>(Ф.И.О. полностью)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действующего на основании устава, с одной стороны, и гражданин ___________</w:t>
      </w:r>
      <w:r>
        <w:rPr>
          <w:sz w:val="28"/>
          <w:szCs w:val="28"/>
        </w:rPr>
        <w:t>___________________________________________________</w:t>
      </w:r>
      <w:r w:rsidRPr="00542E71">
        <w:rPr>
          <w:sz w:val="28"/>
          <w:szCs w:val="28"/>
        </w:rPr>
        <w:t>,</w:t>
      </w:r>
    </w:p>
    <w:p w:rsidR="008C4CCA" w:rsidRPr="00644113" w:rsidRDefault="008C4CCA" w:rsidP="00765074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644113">
        <w:rPr>
          <w:sz w:val="18"/>
          <w:szCs w:val="18"/>
        </w:rPr>
        <w:t>(Ф.И.О. полностью)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адресу_____________________________________</w:t>
      </w:r>
      <w:r w:rsidRPr="00542E71">
        <w:rPr>
          <w:sz w:val="28"/>
          <w:szCs w:val="28"/>
        </w:rPr>
        <w:t>,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lastRenderedPageBreak/>
        <w:t xml:space="preserve">именуемый в дальнейшем </w:t>
      </w:r>
      <w:r>
        <w:rPr>
          <w:sz w:val="28"/>
          <w:szCs w:val="28"/>
        </w:rPr>
        <w:t>«</w:t>
      </w:r>
      <w:r w:rsidRPr="00542E71">
        <w:rPr>
          <w:sz w:val="28"/>
          <w:szCs w:val="28"/>
        </w:rPr>
        <w:t>Получатель</w:t>
      </w:r>
      <w:r>
        <w:rPr>
          <w:sz w:val="28"/>
          <w:szCs w:val="28"/>
        </w:rPr>
        <w:t>»,</w:t>
      </w:r>
      <w:r w:rsidRPr="00542E71">
        <w:rPr>
          <w:sz w:val="28"/>
          <w:szCs w:val="28"/>
        </w:rPr>
        <w:t xml:space="preserve"> (паспорт серия</w:t>
      </w:r>
      <w:proofErr w:type="gramStart"/>
      <w:r w:rsidRPr="00542E71">
        <w:rPr>
          <w:sz w:val="28"/>
          <w:szCs w:val="28"/>
        </w:rPr>
        <w:t xml:space="preserve"> ________ </w:t>
      </w:r>
      <w:r>
        <w:rPr>
          <w:sz w:val="28"/>
          <w:szCs w:val="28"/>
        </w:rPr>
        <w:t>№</w:t>
      </w:r>
      <w:r w:rsidRPr="00542E71">
        <w:rPr>
          <w:sz w:val="28"/>
          <w:szCs w:val="28"/>
        </w:rPr>
        <w:t xml:space="preserve"> ____________,</w:t>
      </w:r>
      <w:proofErr w:type="gramEnd"/>
      <w:r w:rsidRPr="00542E71">
        <w:rPr>
          <w:sz w:val="28"/>
          <w:szCs w:val="28"/>
        </w:rPr>
        <w:t>выданный _________________________</w:t>
      </w:r>
      <w:r>
        <w:rPr>
          <w:sz w:val="28"/>
          <w:szCs w:val="28"/>
        </w:rPr>
        <w:t>________________</w:t>
      </w:r>
      <w:r w:rsidRPr="00542E71">
        <w:rPr>
          <w:sz w:val="28"/>
          <w:szCs w:val="28"/>
        </w:rPr>
        <w:t>)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</w:t>
      </w:r>
    </w:p>
    <w:p w:rsidR="008C4CCA" w:rsidRPr="00737279" w:rsidRDefault="008C4CCA" w:rsidP="00765074">
      <w:pPr>
        <w:pStyle w:val="unformattext"/>
        <w:spacing w:before="0" w:beforeAutospacing="0" w:after="0" w:afterAutospacing="0"/>
        <w:jc w:val="both"/>
        <w:rPr>
          <w:sz w:val="18"/>
          <w:szCs w:val="18"/>
        </w:rPr>
      </w:pPr>
      <w:r w:rsidRPr="00737279">
        <w:rPr>
          <w:sz w:val="18"/>
          <w:szCs w:val="18"/>
        </w:rPr>
        <w:t>  </w:t>
      </w:r>
      <w:r>
        <w:rPr>
          <w:sz w:val="18"/>
          <w:szCs w:val="18"/>
        </w:rPr>
        <w:t xml:space="preserve">                             </w:t>
      </w:r>
      <w:r w:rsidRPr="00737279">
        <w:rPr>
          <w:sz w:val="18"/>
          <w:szCs w:val="18"/>
        </w:rPr>
        <w:t xml:space="preserve"> (документ, на основании которого установлена необходимость в </w:t>
      </w:r>
      <w:r>
        <w:rPr>
          <w:sz w:val="18"/>
          <w:szCs w:val="18"/>
        </w:rPr>
        <w:t>техническом средстве реабилитации</w:t>
      </w:r>
      <w:r w:rsidRPr="00737279">
        <w:rPr>
          <w:sz w:val="18"/>
          <w:szCs w:val="18"/>
        </w:rPr>
        <w:t>)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с другой </w:t>
      </w:r>
      <w:r w:rsidRPr="00F4300C">
        <w:rPr>
          <w:sz w:val="28"/>
          <w:szCs w:val="28"/>
        </w:rPr>
        <w:t xml:space="preserve">стороны, совместно именуемые </w:t>
      </w:r>
      <w:r>
        <w:rPr>
          <w:sz w:val="28"/>
          <w:szCs w:val="28"/>
        </w:rPr>
        <w:t>«</w:t>
      </w:r>
      <w:r w:rsidRPr="00F4300C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F4300C">
        <w:rPr>
          <w:sz w:val="28"/>
          <w:szCs w:val="28"/>
        </w:rPr>
        <w:t>, заключили</w:t>
      </w:r>
      <w:r w:rsidRPr="00542E71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>оговор о нижеследующем</w:t>
      </w:r>
      <w:r>
        <w:rPr>
          <w:sz w:val="28"/>
          <w:szCs w:val="28"/>
        </w:rPr>
        <w:t>:</w:t>
      </w:r>
    </w:p>
    <w:p w:rsidR="008C4CCA" w:rsidRPr="00737279" w:rsidRDefault="008C4CCA" w:rsidP="00765074">
      <w:pPr>
        <w:pStyle w:val="unformattext"/>
        <w:spacing w:before="0" w:beforeAutospacing="0" w:after="0" w:afterAutospacing="0"/>
        <w:rPr>
          <w:b/>
          <w:sz w:val="28"/>
          <w:szCs w:val="28"/>
        </w:rPr>
      </w:pPr>
      <w:r w:rsidRPr="00542E71">
        <w:rPr>
          <w:sz w:val="28"/>
          <w:szCs w:val="28"/>
        </w:rPr>
        <w:br/>
        <w:t>                         </w:t>
      </w:r>
      <w:r>
        <w:rPr>
          <w:sz w:val="28"/>
          <w:szCs w:val="28"/>
        </w:rPr>
        <w:t xml:space="preserve">                       </w:t>
      </w:r>
      <w:r w:rsidRPr="00542E71">
        <w:rPr>
          <w:sz w:val="28"/>
          <w:szCs w:val="28"/>
        </w:rPr>
        <w:t>   </w:t>
      </w:r>
      <w:r w:rsidRPr="00737279">
        <w:rPr>
          <w:b/>
          <w:sz w:val="28"/>
          <w:szCs w:val="28"/>
        </w:rPr>
        <w:t>1. Предмет Договора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1.</w:t>
      </w:r>
      <w:r>
        <w:rPr>
          <w:sz w:val="28"/>
          <w:szCs w:val="28"/>
        </w:rPr>
        <w:t xml:space="preserve">1.     Учреждение выдает, а Получатель принимает в безвозмездное временное пользование </w:t>
      </w:r>
      <w:r w:rsidRPr="00542E71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средство реабилитации___________________________________________________</w:t>
      </w:r>
    </w:p>
    <w:p w:rsidR="008C4CCA" w:rsidRDefault="008C4CCA" w:rsidP="0076507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</w:t>
      </w:r>
      <w:r w:rsidRPr="006F27A5">
        <w:rPr>
          <w:sz w:val="18"/>
          <w:szCs w:val="18"/>
        </w:rPr>
        <w:t>(указывается полное наименование технического средства реабилитации</w:t>
      </w:r>
      <w:r>
        <w:rPr>
          <w:sz w:val="18"/>
          <w:szCs w:val="18"/>
        </w:rPr>
        <w:t>)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сроком на _______________________________________ с </w:t>
      </w:r>
      <w:r>
        <w:rPr>
          <w:sz w:val="28"/>
          <w:szCs w:val="28"/>
        </w:rPr>
        <w:t xml:space="preserve">« </w:t>
      </w:r>
      <w:r w:rsidRPr="00542E7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42E71">
        <w:rPr>
          <w:sz w:val="28"/>
          <w:szCs w:val="28"/>
        </w:rPr>
        <w:t xml:space="preserve"> __________ 20__ г.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Pr="00542E71">
        <w:rPr>
          <w:sz w:val="28"/>
          <w:szCs w:val="28"/>
        </w:rPr>
        <w:t>__</w:t>
      </w:r>
      <w:r>
        <w:rPr>
          <w:sz w:val="28"/>
          <w:szCs w:val="28"/>
        </w:rPr>
        <w:t>» _________</w:t>
      </w:r>
      <w:r w:rsidRPr="00542E71">
        <w:rPr>
          <w:sz w:val="28"/>
          <w:szCs w:val="28"/>
        </w:rPr>
        <w:t xml:space="preserve"> 20____ г. в исправном состоянии.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Выдача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 w:type="textWrapping" w:clear="all"/>
      </w:r>
      <w:r w:rsidRPr="00542E71">
        <w:rPr>
          <w:sz w:val="28"/>
          <w:szCs w:val="28"/>
        </w:rPr>
        <w:t xml:space="preserve">в Учреждении на основании акта </w:t>
      </w:r>
      <w:r>
        <w:rPr>
          <w:sz w:val="28"/>
          <w:szCs w:val="28"/>
        </w:rPr>
        <w:t>приема</w:t>
      </w:r>
      <w:r w:rsidRPr="00542E71">
        <w:rPr>
          <w:sz w:val="28"/>
          <w:szCs w:val="28"/>
        </w:rPr>
        <w:t>-п</w:t>
      </w:r>
      <w:r>
        <w:rPr>
          <w:sz w:val="28"/>
          <w:szCs w:val="28"/>
        </w:rPr>
        <w:t>ередачи, транспортировка технического средства реабилитации</w:t>
      </w:r>
      <w:r w:rsidRPr="00542E71">
        <w:rPr>
          <w:sz w:val="28"/>
          <w:szCs w:val="28"/>
        </w:rPr>
        <w:t xml:space="preserve">  до  места  жительства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>Получателя производится Получателем за свой счет.</w:t>
      </w:r>
    </w:p>
    <w:p w:rsidR="008C4CCA" w:rsidRPr="008A4377" w:rsidRDefault="008C4CCA" w:rsidP="00765074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542E71">
        <w:rPr>
          <w:sz w:val="28"/>
          <w:szCs w:val="28"/>
        </w:rPr>
        <w:br/>
        <w:t>                       </w:t>
      </w:r>
      <w:r>
        <w:rPr>
          <w:sz w:val="28"/>
          <w:szCs w:val="28"/>
        </w:rPr>
        <w:t xml:space="preserve">                      </w:t>
      </w:r>
      <w:r w:rsidRPr="00542E71">
        <w:rPr>
          <w:sz w:val="28"/>
          <w:szCs w:val="28"/>
        </w:rPr>
        <w:t>   </w:t>
      </w:r>
      <w:r w:rsidRPr="008A4377">
        <w:rPr>
          <w:b/>
          <w:sz w:val="28"/>
          <w:szCs w:val="28"/>
        </w:rPr>
        <w:t>2. Обязательства сторон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2.1. Обязанности Учреждения</w:t>
      </w:r>
      <w:r>
        <w:rPr>
          <w:sz w:val="28"/>
          <w:szCs w:val="28"/>
        </w:rPr>
        <w:t>: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2.1.1.  Учреждение  передает  Получателю  </w:t>
      </w:r>
      <w:r>
        <w:rPr>
          <w:sz w:val="28"/>
          <w:szCs w:val="28"/>
        </w:rPr>
        <w:t>техническое средство реабилитации</w:t>
      </w:r>
      <w:r w:rsidRPr="00542E71">
        <w:rPr>
          <w:sz w:val="28"/>
          <w:szCs w:val="28"/>
        </w:rPr>
        <w:t xml:space="preserve">  в исправном состоянии на основании акта </w:t>
      </w:r>
      <w:r>
        <w:rPr>
          <w:sz w:val="28"/>
          <w:szCs w:val="28"/>
        </w:rPr>
        <w:t>приема-передачи</w:t>
      </w:r>
      <w:r w:rsidRPr="00542E71">
        <w:rPr>
          <w:sz w:val="28"/>
          <w:szCs w:val="28"/>
        </w:rPr>
        <w:t>.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2.1.2.   Учреждение   обязано   в   присутствии   Получателя  проверить исправность  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  а  также  ознакомить  с  правилами  его эксплуатации либо в случае необходимости выдать ему письменные инструкции о пользовании указанным </w:t>
      </w:r>
      <w:r>
        <w:rPr>
          <w:sz w:val="28"/>
          <w:szCs w:val="28"/>
        </w:rPr>
        <w:t>техническим средством реабилитации</w:t>
      </w:r>
      <w:r w:rsidRPr="00542E71">
        <w:rPr>
          <w:sz w:val="28"/>
          <w:szCs w:val="28"/>
        </w:rPr>
        <w:t>.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2.1.3.  В  случае  выхода  из  строя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переданного </w:t>
      </w:r>
      <w:r>
        <w:rPr>
          <w:sz w:val="28"/>
          <w:szCs w:val="28"/>
        </w:rPr>
        <w:t>в прокат</w:t>
      </w:r>
      <w:r w:rsidRPr="00542E71">
        <w:rPr>
          <w:sz w:val="28"/>
          <w:szCs w:val="28"/>
        </w:rPr>
        <w:t xml:space="preserve">,   не   вызванного   ненадлежащим   использованием 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Получателем,  Учреждение  заменяет вышедший из строя предмет проката другим имеющимся в наличии однородным исправным </w:t>
      </w:r>
      <w:r>
        <w:rPr>
          <w:sz w:val="28"/>
          <w:szCs w:val="28"/>
        </w:rPr>
        <w:t>техническим средством реабилитации</w:t>
      </w:r>
      <w:r w:rsidRPr="00542E71">
        <w:rPr>
          <w:sz w:val="28"/>
          <w:szCs w:val="28"/>
        </w:rPr>
        <w:t xml:space="preserve"> и составляет акт приема-передачи (замены) неисправного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>.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2.2. Обязанности Получателя</w:t>
      </w:r>
      <w:r>
        <w:rPr>
          <w:sz w:val="28"/>
          <w:szCs w:val="28"/>
        </w:rPr>
        <w:t>: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2.2.1.  Получатель  обязуется  поддерживать  </w:t>
      </w:r>
      <w:r>
        <w:rPr>
          <w:sz w:val="28"/>
          <w:szCs w:val="28"/>
        </w:rPr>
        <w:t>техническое средство реабилитации</w:t>
      </w:r>
      <w:r w:rsidRPr="00542E71">
        <w:rPr>
          <w:sz w:val="28"/>
          <w:szCs w:val="28"/>
        </w:rPr>
        <w:t xml:space="preserve"> в исправном состоянии,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>пользоваться  им  в соответствии с его назначением, не предоставлять другим лицам,</w:t>
      </w:r>
      <w:r>
        <w:rPr>
          <w:sz w:val="28"/>
          <w:szCs w:val="28"/>
        </w:rPr>
        <w:t xml:space="preserve">  не  производить  разборку  и </w:t>
      </w:r>
      <w:r w:rsidRPr="00542E71">
        <w:rPr>
          <w:sz w:val="28"/>
          <w:szCs w:val="28"/>
        </w:rPr>
        <w:t>ремонт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вернуть его по истечении срока,  указанного  в  п. 1.1 настоящего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оговора, в Учреждение в исправном состоянии по акту </w:t>
      </w:r>
      <w:r>
        <w:rPr>
          <w:sz w:val="28"/>
          <w:szCs w:val="28"/>
        </w:rPr>
        <w:t>приема-передачи</w:t>
      </w:r>
      <w:r w:rsidRPr="00542E71">
        <w:rPr>
          <w:sz w:val="28"/>
          <w:szCs w:val="28"/>
        </w:rPr>
        <w:t>.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2.2.2.   Если   неисправность  (повреждение)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> является  следствием наруш</w:t>
      </w:r>
      <w:r>
        <w:rPr>
          <w:sz w:val="28"/>
          <w:szCs w:val="28"/>
        </w:rPr>
        <w:t xml:space="preserve">ения  Получателем  правил  его </w:t>
      </w:r>
      <w:r w:rsidRPr="00542E71">
        <w:rPr>
          <w:sz w:val="28"/>
          <w:szCs w:val="28"/>
        </w:rPr>
        <w:t>эксплуатации  и содержания, Получатель возмещает Учреждению понесенные в связи с этим убытки.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8C4CCA" w:rsidRPr="00FD4181" w:rsidRDefault="008C4CCA" w:rsidP="00765074">
      <w:pPr>
        <w:pStyle w:val="unformat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D4181">
        <w:rPr>
          <w:b/>
          <w:sz w:val="28"/>
          <w:szCs w:val="28"/>
        </w:rPr>
        <w:t xml:space="preserve">. Возврат </w:t>
      </w:r>
      <w:r>
        <w:rPr>
          <w:b/>
          <w:sz w:val="28"/>
          <w:szCs w:val="28"/>
        </w:rPr>
        <w:t>технического средства реабилитации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</w:t>
      </w:r>
      <w:r>
        <w:rPr>
          <w:sz w:val="28"/>
          <w:szCs w:val="28"/>
        </w:rPr>
        <w:t>3</w:t>
      </w:r>
      <w:r w:rsidRPr="00542E71">
        <w:rPr>
          <w:sz w:val="28"/>
          <w:szCs w:val="28"/>
        </w:rPr>
        <w:t xml:space="preserve">.1.  Получатель  вправе  отказаться  от пользования </w:t>
      </w:r>
      <w:r>
        <w:rPr>
          <w:sz w:val="28"/>
          <w:szCs w:val="28"/>
        </w:rPr>
        <w:t>техническим средством реабилитации</w:t>
      </w:r>
      <w:r w:rsidRPr="00542E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>письменно  пре</w:t>
      </w:r>
      <w:r>
        <w:rPr>
          <w:sz w:val="28"/>
          <w:szCs w:val="28"/>
        </w:rPr>
        <w:t xml:space="preserve">дупредив  Учреждение  о  своем </w:t>
      </w:r>
      <w:r w:rsidRPr="00542E71">
        <w:rPr>
          <w:sz w:val="28"/>
          <w:szCs w:val="28"/>
        </w:rPr>
        <w:t>намерении  за  семь  дней  до возврата.</w:t>
      </w:r>
    </w:p>
    <w:p w:rsidR="008C4CCA" w:rsidRDefault="008C4CCA" w:rsidP="00765074">
      <w:pPr>
        <w:pStyle w:val="unformattext"/>
        <w:spacing w:before="0" w:beforeAutospacing="0" w:after="0" w:afterAutospacing="0"/>
        <w:rPr>
          <w:b/>
          <w:sz w:val="28"/>
          <w:szCs w:val="28"/>
        </w:rPr>
      </w:pPr>
    </w:p>
    <w:p w:rsidR="008C4CCA" w:rsidRPr="00FD4181" w:rsidRDefault="008C4CCA" w:rsidP="00765074">
      <w:pPr>
        <w:pStyle w:val="unformat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4</w:t>
      </w:r>
      <w:r w:rsidRPr="00FD4181">
        <w:rPr>
          <w:b/>
          <w:sz w:val="28"/>
          <w:szCs w:val="28"/>
        </w:rPr>
        <w:t>. Ответственность сторон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FD4181">
        <w:rPr>
          <w:b/>
          <w:sz w:val="28"/>
          <w:szCs w:val="28"/>
        </w:rPr>
        <w:br/>
      </w:r>
      <w:r>
        <w:rPr>
          <w:sz w:val="28"/>
          <w:szCs w:val="28"/>
        </w:rPr>
        <w:t>   4</w:t>
      </w:r>
      <w:r w:rsidRPr="00542E71">
        <w:rPr>
          <w:sz w:val="28"/>
          <w:szCs w:val="28"/>
        </w:rPr>
        <w:t xml:space="preserve">.1.  За  неисполнение  или ненадлежащее исполнение настоящего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>оговора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тороны    несут    ответственность    в    соответствии    с   действующим законодательством.</w:t>
      </w:r>
    </w:p>
    <w:p w:rsidR="008C4CCA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r w:rsidRPr="00542E71">
        <w:rPr>
          <w:sz w:val="28"/>
          <w:szCs w:val="28"/>
        </w:rPr>
        <w:t xml:space="preserve">В случае утраты или порчи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</w:t>
      </w:r>
      <w:r w:rsidRPr="00542E71">
        <w:rPr>
          <w:sz w:val="28"/>
          <w:szCs w:val="28"/>
        </w:rPr>
        <w:t xml:space="preserve"> возмещает балансовую стоимость утраченного (испорченного) имущества в порядке, утвержденном </w:t>
      </w:r>
      <w:r>
        <w:rPr>
          <w:sz w:val="28"/>
          <w:szCs w:val="28"/>
        </w:rPr>
        <w:t>Учреждением</w:t>
      </w:r>
      <w:r w:rsidRPr="00542E71">
        <w:rPr>
          <w:sz w:val="28"/>
          <w:szCs w:val="28"/>
        </w:rPr>
        <w:t>, и расходы по транспортировке имущества.</w:t>
      </w:r>
    </w:p>
    <w:p w:rsidR="008C4CCA" w:rsidRPr="00542E71" w:rsidRDefault="008C4CCA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42E7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42E71">
        <w:rPr>
          <w:sz w:val="28"/>
          <w:szCs w:val="28"/>
        </w:rPr>
        <w:t xml:space="preserve">. В случае невозможности установления причины поломки или приведения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в полную негодность оно подлежит списанию в соответствии с действующим законодательством.</w:t>
      </w:r>
    </w:p>
    <w:p w:rsidR="008C4CCA" w:rsidRPr="00FD4181" w:rsidRDefault="008C4CCA" w:rsidP="0076507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6.</w:t>
      </w:r>
      <w:r w:rsidRPr="00FD4181">
        <w:rPr>
          <w:rFonts w:ascii="Times New Roman" w:hAnsi="Times New Roman" w:cs="Times New Roman"/>
          <w:i w:val="0"/>
          <w:color w:val="auto"/>
          <w:szCs w:val="28"/>
        </w:rPr>
        <w:t xml:space="preserve"> Порядок разрешения споров, прочие условия</w:t>
      </w:r>
    </w:p>
    <w:p w:rsidR="008C4CCA" w:rsidRDefault="008C4CCA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4181">
        <w:rPr>
          <w:sz w:val="28"/>
          <w:szCs w:val="28"/>
        </w:rPr>
        <w:br/>
      </w:r>
      <w:r>
        <w:rPr>
          <w:sz w:val="28"/>
          <w:szCs w:val="28"/>
        </w:rPr>
        <w:t xml:space="preserve">    6</w:t>
      </w:r>
      <w:r w:rsidRPr="00542E71">
        <w:rPr>
          <w:sz w:val="28"/>
          <w:szCs w:val="28"/>
        </w:rPr>
        <w:t xml:space="preserve">.1. Все споры или разногласия, возникающие между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 xml:space="preserve">торонами по настоящему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оговору или в связи с ним, разрешаются путем переговоров между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торонами.</w:t>
      </w:r>
    </w:p>
    <w:p w:rsidR="008C4CCA" w:rsidRPr="00542E71" w:rsidRDefault="008C4CCA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542E71">
        <w:rPr>
          <w:sz w:val="28"/>
          <w:szCs w:val="28"/>
        </w:rPr>
        <w:t>.2. В случае невозможности разрешения разногласий путем переговоров они подлежат рассмотрению в порядке, установленном действующим законодательством Российской Федерации.</w:t>
      </w:r>
    </w:p>
    <w:p w:rsidR="008C4CCA" w:rsidRDefault="008C4CCA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542E71">
        <w:rPr>
          <w:sz w:val="28"/>
          <w:szCs w:val="28"/>
        </w:rPr>
        <w:t xml:space="preserve">.3. Настоящий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 вступает в силу с момента его подписания и действует в течение срока предоставления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указанного в п. </w:t>
      </w:r>
      <w:r>
        <w:rPr>
          <w:sz w:val="28"/>
          <w:szCs w:val="28"/>
        </w:rPr>
        <w:t>1</w:t>
      </w:r>
      <w:r w:rsidRPr="00542E71">
        <w:rPr>
          <w:sz w:val="28"/>
          <w:szCs w:val="28"/>
        </w:rPr>
        <w:t>.1 настоящего</w:t>
      </w:r>
      <w:r>
        <w:rPr>
          <w:sz w:val="28"/>
          <w:szCs w:val="28"/>
        </w:rPr>
        <w:t xml:space="preserve"> договора</w:t>
      </w:r>
      <w:r w:rsidRPr="00542E71">
        <w:rPr>
          <w:sz w:val="28"/>
          <w:szCs w:val="28"/>
        </w:rPr>
        <w:t>.</w:t>
      </w:r>
    </w:p>
    <w:p w:rsidR="008C4CCA" w:rsidRDefault="008C4CCA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542E71">
        <w:rPr>
          <w:sz w:val="28"/>
          <w:szCs w:val="28"/>
        </w:rPr>
        <w:t xml:space="preserve">.4. Все изменения и дополнения к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оговору действительны, если совершены в письменной форме и подписаны обеими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 xml:space="preserve">торонами. Соответствующие дополнительные соглашения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 являются неотъемлемой частью Договора.</w:t>
      </w:r>
    </w:p>
    <w:p w:rsidR="008C4CCA" w:rsidRPr="00542E71" w:rsidRDefault="008C4CCA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542E71">
        <w:rPr>
          <w:sz w:val="28"/>
          <w:szCs w:val="28"/>
        </w:rPr>
        <w:t xml:space="preserve">.5. Договор составлен в двух экземплярах, имеющих равную юридическую силу, по одному для каждой из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торон.</w:t>
      </w:r>
    </w:p>
    <w:p w:rsidR="008C4CCA" w:rsidRPr="004A6C07" w:rsidRDefault="008C4CCA" w:rsidP="00765074">
      <w:pPr>
        <w:pStyle w:val="un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4CCA" w:rsidRPr="004A6C07" w:rsidRDefault="008C4CCA" w:rsidP="0076507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A6C07">
        <w:rPr>
          <w:b/>
          <w:szCs w:val="28"/>
        </w:rPr>
        <w:t>7. Адрес (место нахождения, место жительства</w:t>
      </w:r>
      <w:r w:rsidRPr="004A6C07">
        <w:rPr>
          <w:rStyle w:val="ae"/>
          <w:b/>
          <w:szCs w:val="28"/>
        </w:rPr>
        <w:footnoteReference w:id="1"/>
      </w:r>
      <w:r w:rsidRPr="004A6C07">
        <w:rPr>
          <w:b/>
          <w:szCs w:val="28"/>
        </w:rPr>
        <w:t>), реквизиты и подписи Сторон</w:t>
      </w:r>
    </w:p>
    <w:p w:rsidR="008C4CCA" w:rsidRDefault="008C4CCA" w:rsidP="007650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8C4CCA" w:rsidRPr="00B928F8" w:rsidTr="001370B1">
        <w:tc>
          <w:tcPr>
            <w:tcW w:w="5070" w:type="dxa"/>
          </w:tcPr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учреждения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Адрес (место нахождения) </w:t>
            </w:r>
            <w:r>
              <w:rPr>
                <w:sz w:val="24"/>
                <w:szCs w:val="24"/>
              </w:rPr>
              <w:t>учреждения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учреждения</w:t>
            </w:r>
            <w:r w:rsidRPr="00B928F8">
              <w:rPr>
                <w:sz w:val="24"/>
                <w:szCs w:val="24"/>
              </w:rPr>
              <w:t xml:space="preserve"> 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Банковские реквизиты </w:t>
            </w:r>
            <w:r>
              <w:rPr>
                <w:sz w:val="24"/>
                <w:szCs w:val="24"/>
              </w:rPr>
              <w:t>учреждения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lastRenderedPageBreak/>
              <w:t xml:space="preserve">Должность руководителя </w:t>
            </w:r>
            <w:r>
              <w:rPr>
                <w:sz w:val="24"/>
                <w:szCs w:val="24"/>
              </w:rPr>
              <w:t>учреждения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8C4CCA" w:rsidRPr="00B928F8" w:rsidRDefault="008C4CCA" w:rsidP="0076507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Получатель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Фамилия, имя, отчество (при наличии) </w:t>
            </w:r>
            <w:r>
              <w:rPr>
                <w:sz w:val="24"/>
                <w:szCs w:val="24"/>
              </w:rPr>
              <w:t>Получателя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Данные документа, удостоверяющего личность </w:t>
            </w:r>
            <w:r>
              <w:rPr>
                <w:sz w:val="24"/>
                <w:szCs w:val="24"/>
              </w:rPr>
              <w:t>Получателя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lastRenderedPageBreak/>
              <w:t xml:space="preserve">Адрес места жительства </w:t>
            </w:r>
            <w:r>
              <w:rPr>
                <w:sz w:val="24"/>
                <w:szCs w:val="24"/>
              </w:rPr>
              <w:t>Получателя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C4CCA" w:rsidRPr="00B928F8" w:rsidTr="001370B1">
        <w:tc>
          <w:tcPr>
            <w:tcW w:w="5070" w:type="dxa"/>
          </w:tcPr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lastRenderedPageBreak/>
              <w:t>__________________/____________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  <w:vertAlign w:val="superscript"/>
              </w:rPr>
            </w:pPr>
            <w:r w:rsidRPr="00B928F8">
              <w:rPr>
                <w:sz w:val="24"/>
                <w:szCs w:val="24"/>
                <w:vertAlign w:val="superscript"/>
              </w:rPr>
              <w:t>(Фамилия, инициалы)                            (личная подпись)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 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8C4CCA" w:rsidRPr="00B928F8" w:rsidRDefault="008C4CCA" w:rsidP="00765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>________________/____________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B928F8">
              <w:rPr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:rsidR="008C4CCA" w:rsidRPr="00B928F8" w:rsidRDefault="008C4CCA" w:rsidP="00765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65074" w:rsidRDefault="00765074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542E71" w:rsidRDefault="00542E71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13"/>
        <w:gridCol w:w="4758"/>
      </w:tblGrid>
      <w:tr w:rsidR="00542E71" w:rsidRPr="00EB6A74" w:rsidTr="00765074">
        <w:trPr>
          <w:trHeight w:val="1"/>
        </w:trPr>
        <w:tc>
          <w:tcPr>
            <w:tcW w:w="4613" w:type="dxa"/>
            <w:shd w:val="clear" w:color="000000" w:fill="FFFFFF"/>
            <w:tcMar>
              <w:left w:w="108" w:type="dxa"/>
              <w:right w:w="108" w:type="dxa"/>
            </w:tcMar>
          </w:tcPr>
          <w:p w:rsidR="00542E71" w:rsidRPr="00EB6A74" w:rsidRDefault="00542E71" w:rsidP="00765074">
            <w:pPr>
              <w:rPr>
                <w:color w:val="000000"/>
                <w:szCs w:val="28"/>
              </w:rPr>
            </w:pPr>
          </w:p>
          <w:p w:rsidR="00542E71" w:rsidRPr="00EB6A74" w:rsidRDefault="00542E71" w:rsidP="00765074">
            <w:pPr>
              <w:rPr>
                <w:szCs w:val="28"/>
              </w:rPr>
            </w:pPr>
          </w:p>
        </w:tc>
        <w:tc>
          <w:tcPr>
            <w:tcW w:w="4758" w:type="dxa"/>
            <w:shd w:val="clear" w:color="000000" w:fill="FFFFFF"/>
            <w:tcMar>
              <w:left w:w="108" w:type="dxa"/>
              <w:right w:w="108" w:type="dxa"/>
            </w:tcMar>
          </w:tcPr>
          <w:p w:rsidR="00542E71" w:rsidRPr="00EB6A74" w:rsidRDefault="00542E71" w:rsidP="00765074">
            <w:pPr>
              <w:jc w:val="center"/>
              <w:rPr>
                <w:color w:val="000000"/>
                <w:szCs w:val="28"/>
              </w:rPr>
            </w:pPr>
            <w:r w:rsidRPr="00EB6A74">
              <w:rPr>
                <w:color w:val="000000"/>
                <w:szCs w:val="28"/>
              </w:rPr>
              <w:t xml:space="preserve">ПРИЛОЖЕНИЕ </w:t>
            </w:r>
            <w:r w:rsidRPr="00EB6A74">
              <w:rPr>
                <w:rFonts w:eastAsia="Segoe UI Symbol"/>
                <w:color w:val="000000"/>
                <w:szCs w:val="28"/>
              </w:rPr>
              <w:t>№</w:t>
            </w:r>
            <w:r w:rsidRPr="00EB6A7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</w:t>
            </w:r>
          </w:p>
          <w:p w:rsidR="00542E71" w:rsidRPr="00765074" w:rsidRDefault="00542E71" w:rsidP="00765074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Cs/>
                <w:color w:val="000000"/>
                <w:szCs w:val="28"/>
              </w:rPr>
            </w:pPr>
            <w:r w:rsidRPr="00992983">
              <w:rPr>
                <w:color w:val="000000"/>
                <w:szCs w:val="28"/>
              </w:rPr>
              <w:t xml:space="preserve">к </w:t>
            </w:r>
            <w:r w:rsidRPr="000914FF">
              <w:rPr>
                <w:color w:val="000000"/>
                <w:szCs w:val="28"/>
              </w:rPr>
              <w:t>Порядку</w:t>
            </w:r>
            <w:r w:rsidRPr="000914FF">
              <w:rPr>
                <w:color w:val="000000"/>
                <w:spacing w:val="-4"/>
                <w:szCs w:val="28"/>
              </w:rPr>
              <w:t xml:space="preserve"> </w:t>
            </w:r>
            <w:r w:rsidRPr="00ED0739">
              <w:rPr>
                <w:color w:val="000000"/>
                <w:spacing w:val="-4"/>
                <w:szCs w:val="28"/>
              </w:rPr>
              <w:t>предоставления в безвозмездное временное пользование или прокат технических средств реабилитации,</w:t>
            </w:r>
            <w:r w:rsidRPr="00ED0739">
              <w:rPr>
                <w:bCs/>
                <w:color w:val="000000"/>
                <w:szCs w:val="28"/>
              </w:rPr>
              <w:t xml:space="preserve"> не входящих в федеральный перечень реабилитационных мероприятий, технических средств реабилитации и услуг, предоставляемых инвалиду</w:t>
            </w:r>
          </w:p>
        </w:tc>
      </w:tr>
    </w:tbl>
    <w:p w:rsidR="00F4300C" w:rsidRDefault="00F4300C" w:rsidP="00765074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F4300C" w:rsidRPr="00737279" w:rsidRDefault="00F4300C" w:rsidP="00765074">
      <w:pPr>
        <w:pStyle w:val="un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37279">
        <w:rPr>
          <w:b/>
          <w:sz w:val="28"/>
          <w:szCs w:val="28"/>
        </w:rPr>
        <w:t>ПРИМЕРНАЯ ФОРМА</w:t>
      </w:r>
    </w:p>
    <w:p w:rsidR="00F4300C" w:rsidRPr="00737279" w:rsidRDefault="00F4300C" w:rsidP="00765074">
      <w:pPr>
        <w:pStyle w:val="un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37279">
        <w:rPr>
          <w:b/>
          <w:sz w:val="28"/>
          <w:szCs w:val="28"/>
        </w:rPr>
        <w:t xml:space="preserve"> договора о прокате технических средств реабилитации</w:t>
      </w:r>
    </w:p>
    <w:p w:rsidR="004A6C07" w:rsidRDefault="004A6C07" w:rsidP="00765074">
      <w:pPr>
        <w:jc w:val="right"/>
        <w:rPr>
          <w:szCs w:val="28"/>
        </w:rPr>
      </w:pPr>
    </w:p>
    <w:p w:rsidR="004A6C07" w:rsidRDefault="004A6C07" w:rsidP="00765074">
      <w:pPr>
        <w:jc w:val="right"/>
        <w:rPr>
          <w:szCs w:val="28"/>
        </w:rPr>
      </w:pPr>
      <w:r>
        <w:rPr>
          <w:szCs w:val="28"/>
        </w:rPr>
        <w:t>«</w:t>
      </w:r>
      <w:r w:rsidRPr="00542E71">
        <w:rPr>
          <w:szCs w:val="28"/>
        </w:rPr>
        <w:t>__</w:t>
      </w:r>
      <w:r>
        <w:rPr>
          <w:szCs w:val="28"/>
        </w:rPr>
        <w:t>___» _________ 20____</w:t>
      </w:r>
      <w:r w:rsidRPr="00542E71">
        <w:rPr>
          <w:szCs w:val="28"/>
        </w:rPr>
        <w:t>г.</w:t>
      </w:r>
    </w:p>
    <w:p w:rsidR="00F4300C" w:rsidRPr="00542E71" w:rsidRDefault="004A6C07" w:rsidP="00765074">
      <w:pPr>
        <w:jc w:val="right"/>
        <w:rPr>
          <w:szCs w:val="28"/>
        </w:rPr>
      </w:pPr>
      <w:r>
        <w:rPr>
          <w:szCs w:val="28"/>
        </w:rPr>
        <w:t>№_______________________</w:t>
      </w:r>
      <w:r w:rsidR="00F4300C">
        <w:rPr>
          <w:szCs w:val="28"/>
        </w:rPr>
        <w:br/>
        <w:t>    Государственная организация социального обслуживания населения Архангельской области___________________________________________</w:t>
      </w:r>
      <w:r w:rsidR="00F4300C" w:rsidRPr="00542E71">
        <w:rPr>
          <w:szCs w:val="28"/>
        </w:rPr>
        <w:t>,</w:t>
      </w: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542E71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</w:t>
      </w:r>
      <w:r w:rsidRPr="00542E71">
        <w:rPr>
          <w:sz w:val="28"/>
          <w:szCs w:val="28"/>
        </w:rPr>
        <w:t>Учреждение</w:t>
      </w:r>
      <w:r>
        <w:rPr>
          <w:sz w:val="28"/>
          <w:szCs w:val="28"/>
        </w:rPr>
        <w:t>»</w:t>
      </w:r>
      <w:r w:rsidRPr="00542E71">
        <w:rPr>
          <w:sz w:val="28"/>
          <w:szCs w:val="28"/>
        </w:rPr>
        <w:t>, в лице директора ____________________</w:t>
      </w:r>
      <w:r>
        <w:rPr>
          <w:sz w:val="28"/>
          <w:szCs w:val="28"/>
        </w:rPr>
        <w:t>__________________________________________</w:t>
      </w:r>
      <w:r w:rsidRPr="00542E71">
        <w:rPr>
          <w:sz w:val="28"/>
          <w:szCs w:val="28"/>
        </w:rPr>
        <w:t>,</w:t>
      </w:r>
    </w:p>
    <w:p w:rsidR="00F4300C" w:rsidRPr="00644113" w:rsidRDefault="00F4300C" w:rsidP="00765074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644113">
        <w:rPr>
          <w:sz w:val="18"/>
          <w:szCs w:val="18"/>
        </w:rPr>
        <w:t>(Ф.И.О. полностью)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действующего на основании устава, с одной стороны, и гражданин ___________</w:t>
      </w:r>
      <w:r>
        <w:rPr>
          <w:sz w:val="28"/>
          <w:szCs w:val="28"/>
        </w:rPr>
        <w:t>___________________________________________________</w:t>
      </w:r>
      <w:r w:rsidRPr="00542E71">
        <w:rPr>
          <w:sz w:val="28"/>
          <w:szCs w:val="28"/>
        </w:rPr>
        <w:t>,</w:t>
      </w:r>
    </w:p>
    <w:p w:rsidR="00F4300C" w:rsidRPr="00644113" w:rsidRDefault="00F4300C" w:rsidP="00765074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644113">
        <w:rPr>
          <w:sz w:val="18"/>
          <w:szCs w:val="18"/>
        </w:rPr>
        <w:t>(Ф.И.О. полностью)</w:t>
      </w: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адресу_____________________________________</w:t>
      </w:r>
      <w:r w:rsidRPr="00542E71">
        <w:rPr>
          <w:sz w:val="28"/>
          <w:szCs w:val="28"/>
        </w:rPr>
        <w:t>,</w:t>
      </w: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542E71">
        <w:rPr>
          <w:sz w:val="28"/>
          <w:szCs w:val="28"/>
        </w:rPr>
        <w:t>Получатель</w:t>
      </w:r>
      <w:r>
        <w:rPr>
          <w:sz w:val="28"/>
          <w:szCs w:val="28"/>
        </w:rPr>
        <w:t>»,</w:t>
      </w:r>
      <w:r w:rsidRPr="00542E71">
        <w:rPr>
          <w:sz w:val="28"/>
          <w:szCs w:val="28"/>
        </w:rPr>
        <w:t xml:space="preserve"> (паспорт серия</w:t>
      </w:r>
      <w:proofErr w:type="gramStart"/>
      <w:r w:rsidRPr="00542E71">
        <w:rPr>
          <w:sz w:val="28"/>
          <w:szCs w:val="28"/>
        </w:rPr>
        <w:t xml:space="preserve"> ________ </w:t>
      </w:r>
      <w:r>
        <w:rPr>
          <w:sz w:val="28"/>
          <w:szCs w:val="28"/>
        </w:rPr>
        <w:t>№</w:t>
      </w:r>
      <w:r w:rsidRPr="00542E71">
        <w:rPr>
          <w:sz w:val="28"/>
          <w:szCs w:val="28"/>
        </w:rPr>
        <w:t xml:space="preserve"> ____________,</w:t>
      </w:r>
      <w:proofErr w:type="gramEnd"/>
      <w:r w:rsidRPr="00542E71">
        <w:rPr>
          <w:sz w:val="28"/>
          <w:szCs w:val="28"/>
        </w:rPr>
        <w:t>выданный _________________________</w:t>
      </w:r>
      <w:r>
        <w:rPr>
          <w:sz w:val="28"/>
          <w:szCs w:val="28"/>
        </w:rPr>
        <w:t>________________</w:t>
      </w:r>
      <w:r w:rsidRPr="00542E71">
        <w:rPr>
          <w:sz w:val="28"/>
          <w:szCs w:val="28"/>
        </w:rPr>
        <w:t>)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</w:t>
      </w:r>
    </w:p>
    <w:p w:rsidR="00F4300C" w:rsidRPr="00737279" w:rsidRDefault="00F4300C" w:rsidP="00765074">
      <w:pPr>
        <w:pStyle w:val="unformattext"/>
        <w:spacing w:before="0" w:beforeAutospacing="0" w:after="0" w:afterAutospacing="0"/>
        <w:jc w:val="both"/>
        <w:rPr>
          <w:sz w:val="18"/>
          <w:szCs w:val="18"/>
        </w:rPr>
      </w:pPr>
      <w:r w:rsidRPr="00737279">
        <w:rPr>
          <w:sz w:val="18"/>
          <w:szCs w:val="18"/>
        </w:rPr>
        <w:t>  </w:t>
      </w:r>
      <w:r>
        <w:rPr>
          <w:sz w:val="18"/>
          <w:szCs w:val="18"/>
        </w:rPr>
        <w:t xml:space="preserve">                             </w:t>
      </w:r>
      <w:r w:rsidRPr="00737279">
        <w:rPr>
          <w:sz w:val="18"/>
          <w:szCs w:val="18"/>
        </w:rPr>
        <w:t xml:space="preserve"> (документ, на основании которого установлена необходимость в </w:t>
      </w:r>
      <w:r>
        <w:rPr>
          <w:sz w:val="18"/>
          <w:szCs w:val="18"/>
        </w:rPr>
        <w:t>техническом средстве реабилитации</w:t>
      </w:r>
      <w:r w:rsidRPr="00737279">
        <w:rPr>
          <w:sz w:val="18"/>
          <w:szCs w:val="18"/>
        </w:rPr>
        <w:t>)</w:t>
      </w:r>
    </w:p>
    <w:p w:rsidR="00765074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с другой </w:t>
      </w:r>
      <w:r w:rsidRPr="00F4300C">
        <w:rPr>
          <w:sz w:val="28"/>
          <w:szCs w:val="28"/>
        </w:rPr>
        <w:t xml:space="preserve">стороны, совместно именуемые </w:t>
      </w:r>
      <w:r>
        <w:rPr>
          <w:sz w:val="28"/>
          <w:szCs w:val="28"/>
        </w:rPr>
        <w:t>«</w:t>
      </w:r>
      <w:r w:rsidRPr="00F4300C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F4300C">
        <w:rPr>
          <w:sz w:val="28"/>
          <w:szCs w:val="28"/>
        </w:rPr>
        <w:t>, заключили</w:t>
      </w:r>
      <w:r w:rsidRPr="00542E71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>оговор о нижеследующем</w:t>
      </w:r>
      <w:r>
        <w:rPr>
          <w:sz w:val="28"/>
          <w:szCs w:val="28"/>
        </w:rPr>
        <w:t>:</w:t>
      </w:r>
    </w:p>
    <w:p w:rsidR="00F4300C" w:rsidRPr="00765074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                     </w:t>
      </w:r>
      <w:r>
        <w:rPr>
          <w:sz w:val="28"/>
          <w:szCs w:val="28"/>
        </w:rPr>
        <w:t xml:space="preserve">                       </w:t>
      </w:r>
      <w:r w:rsidRPr="00542E71">
        <w:rPr>
          <w:sz w:val="28"/>
          <w:szCs w:val="28"/>
        </w:rPr>
        <w:t>   </w:t>
      </w:r>
      <w:r w:rsidRPr="00737279">
        <w:rPr>
          <w:b/>
          <w:sz w:val="28"/>
          <w:szCs w:val="28"/>
        </w:rPr>
        <w:t>1. Предмет Договора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1.</w:t>
      </w:r>
      <w:r>
        <w:rPr>
          <w:sz w:val="28"/>
          <w:szCs w:val="28"/>
        </w:rPr>
        <w:t xml:space="preserve">1.     Учреждение выдает, а Получатель принимает в прокат </w:t>
      </w:r>
      <w:r w:rsidRPr="00542E71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средство </w:t>
      </w:r>
      <w:r w:rsidRPr="00542E71">
        <w:rPr>
          <w:sz w:val="28"/>
          <w:szCs w:val="28"/>
        </w:rPr>
        <w:t>реабилитации___________________</w:t>
      </w:r>
      <w:r>
        <w:rPr>
          <w:sz w:val="28"/>
          <w:szCs w:val="28"/>
        </w:rPr>
        <w:t>________________________</w:t>
      </w:r>
    </w:p>
    <w:p w:rsidR="00F4300C" w:rsidRDefault="00F4300C" w:rsidP="0076507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6F27A5">
        <w:rPr>
          <w:sz w:val="18"/>
          <w:szCs w:val="18"/>
        </w:rPr>
        <w:t>(указывается полное наименование технического средства реабилитации</w:t>
      </w:r>
      <w:r>
        <w:rPr>
          <w:sz w:val="18"/>
          <w:szCs w:val="18"/>
        </w:rPr>
        <w:t>)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сроком на _______________________________________ с </w:t>
      </w:r>
      <w:r>
        <w:rPr>
          <w:sz w:val="28"/>
          <w:szCs w:val="28"/>
        </w:rPr>
        <w:t xml:space="preserve">« </w:t>
      </w:r>
      <w:r w:rsidRPr="00542E7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542E71">
        <w:rPr>
          <w:sz w:val="28"/>
          <w:szCs w:val="28"/>
        </w:rPr>
        <w:t xml:space="preserve"> __________ 20__ г.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 xml:space="preserve">по </w:t>
      </w:r>
      <w:r>
        <w:rPr>
          <w:sz w:val="28"/>
          <w:szCs w:val="28"/>
        </w:rPr>
        <w:t>«</w:t>
      </w:r>
      <w:r w:rsidRPr="00542E71">
        <w:rPr>
          <w:sz w:val="28"/>
          <w:szCs w:val="28"/>
        </w:rPr>
        <w:t>__</w:t>
      </w:r>
      <w:r>
        <w:rPr>
          <w:sz w:val="28"/>
          <w:szCs w:val="28"/>
        </w:rPr>
        <w:t>» _________</w:t>
      </w:r>
      <w:r w:rsidRPr="00542E71">
        <w:rPr>
          <w:sz w:val="28"/>
          <w:szCs w:val="28"/>
        </w:rPr>
        <w:t xml:space="preserve"> 20____ г. в исправном состоянии.</w:t>
      </w:r>
    </w:p>
    <w:p w:rsidR="00765074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lastRenderedPageBreak/>
        <w:t>    Выдача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 w:type="textWrapping" w:clear="all"/>
      </w:r>
      <w:r w:rsidRPr="00542E71">
        <w:rPr>
          <w:sz w:val="28"/>
          <w:szCs w:val="28"/>
        </w:rPr>
        <w:t xml:space="preserve">в Учреждении на основании акта </w:t>
      </w:r>
      <w:r>
        <w:rPr>
          <w:sz w:val="28"/>
          <w:szCs w:val="28"/>
        </w:rPr>
        <w:t>приема</w:t>
      </w:r>
      <w:r w:rsidRPr="00542E71">
        <w:rPr>
          <w:sz w:val="28"/>
          <w:szCs w:val="28"/>
        </w:rPr>
        <w:t>-п</w:t>
      </w:r>
      <w:r>
        <w:rPr>
          <w:sz w:val="28"/>
          <w:szCs w:val="28"/>
        </w:rPr>
        <w:t xml:space="preserve">ередачи, транспортировка </w:t>
      </w:r>
      <w:r w:rsidR="008C4CCA"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 до  места  жительства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>Получателя производится Получателем за свой счет.</w:t>
      </w:r>
    </w:p>
    <w:p w:rsidR="00F4300C" w:rsidRPr="008A4377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                   </w:t>
      </w:r>
      <w:r>
        <w:rPr>
          <w:sz w:val="28"/>
          <w:szCs w:val="28"/>
        </w:rPr>
        <w:t xml:space="preserve">                      </w:t>
      </w:r>
      <w:r w:rsidRPr="00542E71">
        <w:rPr>
          <w:sz w:val="28"/>
          <w:szCs w:val="28"/>
        </w:rPr>
        <w:t>   </w:t>
      </w:r>
      <w:r w:rsidRPr="008A4377">
        <w:rPr>
          <w:b/>
          <w:sz w:val="28"/>
          <w:szCs w:val="28"/>
        </w:rPr>
        <w:t>2. Обязательства сторон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br/>
        <w:t>    2.1. Обязанности Учреждения</w:t>
      </w:r>
      <w:r>
        <w:rPr>
          <w:sz w:val="28"/>
          <w:szCs w:val="28"/>
        </w:rPr>
        <w:t>: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2.1.1.  Учреждение  передает  Получателю  </w:t>
      </w:r>
      <w:r>
        <w:rPr>
          <w:sz w:val="28"/>
          <w:szCs w:val="28"/>
        </w:rPr>
        <w:t>техническое средство реабилитации</w:t>
      </w:r>
      <w:r w:rsidRPr="00542E71">
        <w:rPr>
          <w:sz w:val="28"/>
          <w:szCs w:val="28"/>
        </w:rPr>
        <w:t xml:space="preserve">  в исправном состоянии на основании акта </w:t>
      </w:r>
      <w:r>
        <w:rPr>
          <w:sz w:val="28"/>
          <w:szCs w:val="28"/>
        </w:rPr>
        <w:t>приема-передачи</w:t>
      </w:r>
      <w:r w:rsidRPr="00542E71">
        <w:rPr>
          <w:sz w:val="28"/>
          <w:szCs w:val="28"/>
        </w:rPr>
        <w:t>.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2.1.2.   Учреждение   обязано   в   присутствии   Получателя  проверить исправность  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  а  также  ознакомить  с  правилами  его эксплуатации либо в случае необходимости выдать ему письменные инструкции о пользовании указанным </w:t>
      </w:r>
      <w:r>
        <w:rPr>
          <w:sz w:val="28"/>
          <w:szCs w:val="28"/>
        </w:rPr>
        <w:t>техническим средством реабилитации</w:t>
      </w:r>
      <w:r w:rsidRPr="00542E71">
        <w:rPr>
          <w:sz w:val="28"/>
          <w:szCs w:val="28"/>
        </w:rPr>
        <w:t>.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2.1.3.  В  случае  выхода  из  строя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переданного </w:t>
      </w:r>
      <w:r>
        <w:rPr>
          <w:sz w:val="28"/>
          <w:szCs w:val="28"/>
        </w:rPr>
        <w:t>в прокат</w:t>
      </w:r>
      <w:r w:rsidRPr="00542E71">
        <w:rPr>
          <w:sz w:val="28"/>
          <w:szCs w:val="28"/>
        </w:rPr>
        <w:t xml:space="preserve">,   не   вызванного   ненадлежащим   использованием 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Получателем,  Учреждение  заменяет вышедший из строя предмет проката другим имеющимся в наличии однородным исправным </w:t>
      </w:r>
      <w:r>
        <w:rPr>
          <w:sz w:val="28"/>
          <w:szCs w:val="28"/>
        </w:rPr>
        <w:t>техническим средством реабилитации</w:t>
      </w:r>
      <w:r w:rsidRPr="00542E71">
        <w:rPr>
          <w:sz w:val="28"/>
          <w:szCs w:val="28"/>
        </w:rPr>
        <w:t xml:space="preserve"> и составляет акт приема-передачи (замены) неисправного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>.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2.2. Обязанности Получателя</w:t>
      </w:r>
      <w:r>
        <w:rPr>
          <w:sz w:val="28"/>
          <w:szCs w:val="28"/>
        </w:rPr>
        <w:t>: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2.2.1.  Получатель  обязуется  поддерживать  </w:t>
      </w:r>
      <w:r>
        <w:rPr>
          <w:sz w:val="28"/>
          <w:szCs w:val="28"/>
        </w:rPr>
        <w:t>техническое средство реабилитации</w:t>
      </w:r>
      <w:r w:rsidRPr="00542E71">
        <w:rPr>
          <w:sz w:val="28"/>
          <w:szCs w:val="28"/>
        </w:rPr>
        <w:t xml:space="preserve"> в исправном состоянии,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>пользоваться  им  в соответствии с его назначением, не предоставлять другим лицам,</w:t>
      </w:r>
      <w:r>
        <w:rPr>
          <w:sz w:val="28"/>
          <w:szCs w:val="28"/>
        </w:rPr>
        <w:t xml:space="preserve">  не  производить  разборку  и </w:t>
      </w:r>
      <w:r w:rsidRPr="00542E71">
        <w:rPr>
          <w:sz w:val="28"/>
          <w:szCs w:val="28"/>
        </w:rPr>
        <w:t>ремонт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вернуть его по истечении срока,  указанного  в  п. 1.1 настоящего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оговора, в Учреждение в исправном состоянии по акту </w:t>
      </w:r>
      <w:r>
        <w:rPr>
          <w:sz w:val="28"/>
          <w:szCs w:val="28"/>
        </w:rPr>
        <w:t>приема-передачи</w:t>
      </w:r>
      <w:r w:rsidRPr="00542E71">
        <w:rPr>
          <w:sz w:val="28"/>
          <w:szCs w:val="28"/>
        </w:rPr>
        <w:t>.</w:t>
      </w:r>
    </w:p>
    <w:p w:rsidR="00765074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2.2.2.   Если   неисправность  (повреждение)  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> является  следствием наруш</w:t>
      </w:r>
      <w:r>
        <w:rPr>
          <w:sz w:val="28"/>
          <w:szCs w:val="28"/>
        </w:rPr>
        <w:t xml:space="preserve">ения  Получателем  правил  его </w:t>
      </w:r>
      <w:r w:rsidRPr="00542E71">
        <w:rPr>
          <w:sz w:val="28"/>
          <w:szCs w:val="28"/>
        </w:rPr>
        <w:t>эксплуатации  и содержания, Получатель возмещает Учреждению понесенные в связи с этим убытки.</w:t>
      </w:r>
    </w:p>
    <w:p w:rsidR="00F4300C" w:rsidRPr="00542E71" w:rsidRDefault="00F4300C" w:rsidP="00A42036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542E71">
        <w:rPr>
          <w:sz w:val="28"/>
          <w:szCs w:val="28"/>
        </w:rPr>
        <w:br/>
      </w:r>
      <w:r w:rsidRPr="008A4377">
        <w:rPr>
          <w:b/>
          <w:sz w:val="28"/>
          <w:szCs w:val="28"/>
        </w:rPr>
        <w:t>                    </w:t>
      </w:r>
      <w:r>
        <w:rPr>
          <w:b/>
          <w:sz w:val="28"/>
          <w:szCs w:val="28"/>
        </w:rPr>
        <w:t xml:space="preserve">              </w:t>
      </w:r>
      <w:r w:rsidRPr="008A4377">
        <w:rPr>
          <w:b/>
          <w:sz w:val="28"/>
          <w:szCs w:val="28"/>
        </w:rPr>
        <w:t xml:space="preserve">3. Порядок оплаты услуг проката </w:t>
      </w:r>
      <w:r w:rsidRPr="00542E71">
        <w:rPr>
          <w:sz w:val="28"/>
          <w:szCs w:val="28"/>
        </w:rPr>
        <w:br/>
        <w:t xml:space="preserve">    3.1.   Получатель   производит   оплату  услуг  проката  за  весь  срок пользования </w:t>
      </w:r>
      <w:r>
        <w:rPr>
          <w:sz w:val="28"/>
          <w:szCs w:val="28"/>
        </w:rPr>
        <w:t>техническим средством реабилитации</w:t>
      </w:r>
      <w:r w:rsidRPr="00542E71">
        <w:rPr>
          <w:sz w:val="28"/>
          <w:szCs w:val="28"/>
        </w:rPr>
        <w:t>, указанный в пункте 1.1 настоящего Договора.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    3.2.  Если  </w:t>
      </w:r>
      <w:r>
        <w:rPr>
          <w:sz w:val="28"/>
          <w:szCs w:val="28"/>
        </w:rPr>
        <w:t>техническое средство реабилитации</w:t>
      </w:r>
      <w:r w:rsidRPr="00542E71">
        <w:rPr>
          <w:sz w:val="28"/>
          <w:szCs w:val="28"/>
        </w:rPr>
        <w:t xml:space="preserve"> возвращается ранее согласованного срока, то производится перерасчет и возврат соответствующей части средств Получателю.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 xml:space="preserve">    3.3.  Число  дней пользования исчисляется в календарных днях. Если день </w:t>
      </w: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542E71">
        <w:rPr>
          <w:sz w:val="28"/>
          <w:szCs w:val="28"/>
        </w:rPr>
        <w:t>возврата  совпадает  с  выходным  днем,  то  </w:t>
      </w:r>
      <w:r>
        <w:rPr>
          <w:sz w:val="28"/>
          <w:szCs w:val="28"/>
        </w:rPr>
        <w:t>техническое средство реабилитации</w:t>
      </w:r>
      <w:r w:rsidRPr="00542E71">
        <w:rPr>
          <w:sz w:val="28"/>
          <w:szCs w:val="28"/>
        </w:rPr>
        <w:t xml:space="preserve">  долж</w:t>
      </w:r>
      <w:r>
        <w:rPr>
          <w:sz w:val="28"/>
          <w:szCs w:val="28"/>
        </w:rPr>
        <w:t>но</w:t>
      </w:r>
      <w:r w:rsidRPr="00542E71">
        <w:rPr>
          <w:sz w:val="28"/>
          <w:szCs w:val="28"/>
        </w:rPr>
        <w:t xml:space="preserve">  быть возвращен</w:t>
      </w:r>
      <w:r>
        <w:rPr>
          <w:sz w:val="28"/>
          <w:szCs w:val="28"/>
        </w:rPr>
        <w:t>о</w:t>
      </w:r>
      <w:r w:rsidRPr="00542E71">
        <w:rPr>
          <w:sz w:val="28"/>
          <w:szCs w:val="28"/>
        </w:rPr>
        <w:t xml:space="preserve">  в  первый рабочий день после окончания согласованного в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>оговоре срока пользования</w:t>
      </w:r>
    </w:p>
    <w:p w:rsidR="00F4300C" w:rsidRDefault="00F4300C" w:rsidP="00765074">
      <w:pPr>
        <w:pStyle w:val="un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E71">
        <w:rPr>
          <w:sz w:val="28"/>
          <w:szCs w:val="28"/>
        </w:rPr>
        <w:t> </w:t>
      </w:r>
      <w:r w:rsidRPr="00FD4181">
        <w:rPr>
          <w:b/>
          <w:sz w:val="28"/>
          <w:szCs w:val="28"/>
        </w:rPr>
        <w:t xml:space="preserve">4. Возврат </w:t>
      </w:r>
      <w:r>
        <w:rPr>
          <w:b/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br/>
        <w:t xml:space="preserve">    4.1.  Получатель  вправе  отказаться  от пользования </w:t>
      </w:r>
      <w:r>
        <w:rPr>
          <w:sz w:val="28"/>
          <w:szCs w:val="28"/>
        </w:rPr>
        <w:t xml:space="preserve">техническим </w:t>
      </w:r>
      <w:r>
        <w:rPr>
          <w:sz w:val="28"/>
          <w:szCs w:val="28"/>
        </w:rPr>
        <w:lastRenderedPageBreak/>
        <w:t>средством реабилитации</w:t>
      </w:r>
      <w:r w:rsidRPr="00542E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2E71">
        <w:rPr>
          <w:sz w:val="28"/>
          <w:szCs w:val="28"/>
        </w:rPr>
        <w:t>письменно  пре</w:t>
      </w:r>
      <w:r>
        <w:rPr>
          <w:sz w:val="28"/>
          <w:szCs w:val="28"/>
        </w:rPr>
        <w:t xml:space="preserve">дупредив  Учреждение  о  своем </w:t>
      </w:r>
      <w:r w:rsidRPr="00542E71">
        <w:rPr>
          <w:sz w:val="28"/>
          <w:szCs w:val="28"/>
        </w:rPr>
        <w:t>намерении  за  семь  дней  до возврата.</w:t>
      </w:r>
    </w:p>
    <w:p w:rsidR="00F4300C" w:rsidRPr="00765074" w:rsidRDefault="00F4300C" w:rsidP="00765074">
      <w:pPr>
        <w:pStyle w:val="unformat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D4181">
        <w:rPr>
          <w:b/>
          <w:sz w:val="28"/>
          <w:szCs w:val="28"/>
        </w:rPr>
        <w:t>5. Ответственность сторон</w:t>
      </w:r>
      <w:r w:rsidRPr="00FD418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   </w:t>
      </w:r>
      <w:r w:rsidRPr="00542E71">
        <w:rPr>
          <w:sz w:val="28"/>
          <w:szCs w:val="28"/>
        </w:rPr>
        <w:t xml:space="preserve">5.1.  За  неисполнение  или ненадлежащее исполнение настоящего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>оговора</w:t>
      </w: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тороны    несут    ответственность    в    соответствии    с   действующим законодательством.</w:t>
      </w: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r w:rsidRPr="00542E71">
        <w:rPr>
          <w:sz w:val="28"/>
          <w:szCs w:val="28"/>
        </w:rPr>
        <w:t xml:space="preserve">В случае утраты или порчи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</w:t>
      </w:r>
      <w:r w:rsidRPr="00542E71">
        <w:rPr>
          <w:sz w:val="28"/>
          <w:szCs w:val="28"/>
        </w:rPr>
        <w:t xml:space="preserve"> возмещает балансовую стоимость утраченного (испорченного) имущества в порядке, утвержденном </w:t>
      </w:r>
      <w:r>
        <w:rPr>
          <w:sz w:val="28"/>
          <w:szCs w:val="28"/>
        </w:rPr>
        <w:t>Учреждением</w:t>
      </w:r>
      <w:r w:rsidRPr="00542E71">
        <w:rPr>
          <w:sz w:val="28"/>
          <w:szCs w:val="28"/>
        </w:rPr>
        <w:t>, и расходы по транспортировке имущества.</w:t>
      </w:r>
    </w:p>
    <w:p w:rsidR="00F4300C" w:rsidRPr="00542E71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42E7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42E71">
        <w:rPr>
          <w:sz w:val="28"/>
          <w:szCs w:val="28"/>
        </w:rPr>
        <w:t xml:space="preserve">. В случае невозможности установления причины поломки или приведения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 в полную негодность оно подлежит списанию в соответствии с действующим законодательством.</w:t>
      </w:r>
    </w:p>
    <w:p w:rsidR="00F4300C" w:rsidRPr="00FD4181" w:rsidRDefault="00F4300C" w:rsidP="0076507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6.</w:t>
      </w:r>
      <w:r w:rsidRPr="00FD4181">
        <w:rPr>
          <w:rFonts w:ascii="Times New Roman" w:hAnsi="Times New Roman" w:cs="Times New Roman"/>
          <w:i w:val="0"/>
          <w:color w:val="auto"/>
          <w:szCs w:val="28"/>
        </w:rPr>
        <w:t xml:space="preserve"> Порядок разрешения споров, прочие условия</w:t>
      </w:r>
    </w:p>
    <w:p w:rsidR="00F4300C" w:rsidRDefault="00F4300C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4181">
        <w:rPr>
          <w:sz w:val="28"/>
          <w:szCs w:val="28"/>
        </w:rPr>
        <w:br/>
      </w:r>
      <w:r>
        <w:rPr>
          <w:sz w:val="28"/>
          <w:szCs w:val="28"/>
        </w:rPr>
        <w:t xml:space="preserve">    6</w:t>
      </w:r>
      <w:r w:rsidRPr="00542E71">
        <w:rPr>
          <w:sz w:val="28"/>
          <w:szCs w:val="28"/>
        </w:rPr>
        <w:t xml:space="preserve">.1. Все споры или разногласия, возникающие между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 xml:space="preserve">торонами по настоящему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оговору или в связи с ним, разрешаются путем переговоров между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торонами.</w:t>
      </w:r>
    </w:p>
    <w:p w:rsidR="00F4300C" w:rsidRPr="00542E71" w:rsidRDefault="00F4300C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542E71">
        <w:rPr>
          <w:sz w:val="28"/>
          <w:szCs w:val="28"/>
        </w:rPr>
        <w:t>.2. В случае невозможности разрешения разногласий путем переговоров они подлежат рассмотрению в порядке, установленном действующим законодательством Российской Федерации.</w:t>
      </w:r>
    </w:p>
    <w:p w:rsidR="00F4300C" w:rsidRDefault="00F4300C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542E71">
        <w:rPr>
          <w:sz w:val="28"/>
          <w:szCs w:val="28"/>
        </w:rPr>
        <w:t xml:space="preserve">.3. Настоящий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 вступает в силу с момента его подписания и действует в течение срока предоставления </w:t>
      </w:r>
      <w:r>
        <w:rPr>
          <w:sz w:val="28"/>
          <w:szCs w:val="28"/>
        </w:rPr>
        <w:t>технического средства реабилитации</w:t>
      </w:r>
      <w:r w:rsidRPr="00542E71">
        <w:rPr>
          <w:sz w:val="28"/>
          <w:szCs w:val="28"/>
        </w:rPr>
        <w:t xml:space="preserve">, указанного в п. </w:t>
      </w:r>
      <w:r>
        <w:rPr>
          <w:sz w:val="28"/>
          <w:szCs w:val="28"/>
        </w:rPr>
        <w:t>1</w:t>
      </w:r>
      <w:r w:rsidRPr="00542E71">
        <w:rPr>
          <w:sz w:val="28"/>
          <w:szCs w:val="28"/>
        </w:rPr>
        <w:t>.1 настоящего</w:t>
      </w:r>
      <w:r>
        <w:rPr>
          <w:sz w:val="28"/>
          <w:szCs w:val="28"/>
        </w:rPr>
        <w:t xml:space="preserve"> договора</w:t>
      </w:r>
      <w:r w:rsidRPr="00542E71">
        <w:rPr>
          <w:sz w:val="28"/>
          <w:szCs w:val="28"/>
        </w:rPr>
        <w:t>.</w:t>
      </w:r>
    </w:p>
    <w:p w:rsidR="00F4300C" w:rsidRDefault="00F4300C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542E71">
        <w:rPr>
          <w:sz w:val="28"/>
          <w:szCs w:val="28"/>
        </w:rPr>
        <w:t xml:space="preserve">.4. Все изменения и дополнения к </w:t>
      </w:r>
      <w:r>
        <w:rPr>
          <w:sz w:val="28"/>
          <w:szCs w:val="28"/>
        </w:rPr>
        <w:t>д</w:t>
      </w:r>
      <w:r w:rsidRPr="00542E71">
        <w:rPr>
          <w:sz w:val="28"/>
          <w:szCs w:val="28"/>
        </w:rPr>
        <w:t xml:space="preserve">оговору действительны, если совершены в письменной форме и подписаны обеими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 xml:space="preserve">торонами. Соответствующие дополнительные соглашения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 являются неотъемлемой частью Договора.</w:t>
      </w:r>
    </w:p>
    <w:p w:rsidR="00F4300C" w:rsidRPr="00542E71" w:rsidRDefault="00F4300C" w:rsidP="0076507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542E71">
        <w:rPr>
          <w:sz w:val="28"/>
          <w:szCs w:val="28"/>
        </w:rPr>
        <w:t xml:space="preserve">.5. Договор составлен в двух экземплярах, имеющих равную юридическую силу, по одному для каждой из </w:t>
      </w:r>
      <w:r>
        <w:rPr>
          <w:sz w:val="28"/>
          <w:szCs w:val="28"/>
        </w:rPr>
        <w:t>С</w:t>
      </w:r>
      <w:r w:rsidRPr="00542E71">
        <w:rPr>
          <w:sz w:val="28"/>
          <w:szCs w:val="28"/>
        </w:rPr>
        <w:t>торон.</w:t>
      </w:r>
    </w:p>
    <w:p w:rsidR="00F4300C" w:rsidRPr="004A6C07" w:rsidRDefault="00F4300C" w:rsidP="00765074">
      <w:pPr>
        <w:pStyle w:val="un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6C07" w:rsidRPr="00765074" w:rsidRDefault="004A6C07" w:rsidP="0076507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A6C07">
        <w:rPr>
          <w:b/>
          <w:szCs w:val="28"/>
        </w:rPr>
        <w:t>7. Адрес (место нахождения, место жительства</w:t>
      </w:r>
      <w:r w:rsidRPr="004A6C07">
        <w:rPr>
          <w:rStyle w:val="ae"/>
          <w:b/>
          <w:szCs w:val="28"/>
        </w:rPr>
        <w:footnoteReference w:id="2"/>
      </w:r>
      <w:r w:rsidRPr="004A6C07">
        <w:rPr>
          <w:b/>
          <w:szCs w:val="28"/>
        </w:rPr>
        <w:t>),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4A6C07" w:rsidRPr="00B928F8" w:rsidTr="001370B1">
        <w:tc>
          <w:tcPr>
            <w:tcW w:w="5070" w:type="dxa"/>
          </w:tcPr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учреждения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Адрес (место нахождения) </w:t>
            </w:r>
            <w:r>
              <w:rPr>
                <w:sz w:val="24"/>
                <w:szCs w:val="24"/>
              </w:rPr>
              <w:t>учреждения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учреждения</w:t>
            </w:r>
            <w:r w:rsidRPr="00B928F8">
              <w:rPr>
                <w:sz w:val="24"/>
                <w:szCs w:val="24"/>
              </w:rPr>
              <w:t xml:space="preserve"> 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Банковские реквизиты </w:t>
            </w:r>
            <w:r>
              <w:rPr>
                <w:sz w:val="24"/>
                <w:szCs w:val="24"/>
              </w:rPr>
              <w:t>учреждения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Должность руководителя </w:t>
            </w:r>
            <w:r>
              <w:rPr>
                <w:sz w:val="24"/>
                <w:szCs w:val="24"/>
              </w:rPr>
              <w:t>учреждения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4A6C07" w:rsidRPr="00B928F8" w:rsidRDefault="004A6C07" w:rsidP="0076507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Получатель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Фамилия, имя, отчество (при наличии) </w:t>
            </w:r>
            <w:r>
              <w:rPr>
                <w:sz w:val="24"/>
                <w:szCs w:val="24"/>
              </w:rPr>
              <w:t>Получателя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Данные документа, удостоверяющего личность </w:t>
            </w:r>
            <w:r>
              <w:rPr>
                <w:sz w:val="24"/>
                <w:szCs w:val="24"/>
              </w:rPr>
              <w:t>Получателя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Адрес места жительства </w:t>
            </w:r>
            <w:r>
              <w:rPr>
                <w:sz w:val="24"/>
                <w:szCs w:val="24"/>
              </w:rPr>
              <w:t>Получателя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A6C07" w:rsidRPr="00B928F8" w:rsidTr="001370B1">
        <w:tc>
          <w:tcPr>
            <w:tcW w:w="5070" w:type="dxa"/>
          </w:tcPr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>__________________/____________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  <w:vertAlign w:val="superscript"/>
              </w:rPr>
            </w:pPr>
            <w:r w:rsidRPr="00B928F8">
              <w:rPr>
                <w:sz w:val="24"/>
                <w:szCs w:val="24"/>
                <w:vertAlign w:val="superscript"/>
              </w:rPr>
              <w:t>(Фамилия, инициалы)                            (личная подпись)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 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ind w:right="442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4A6C07" w:rsidRPr="00B928F8" w:rsidRDefault="004A6C07" w:rsidP="00765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8F8">
              <w:rPr>
                <w:sz w:val="24"/>
                <w:szCs w:val="24"/>
              </w:rPr>
              <w:t>________________/____________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B928F8">
              <w:rPr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:rsidR="004A6C07" w:rsidRPr="00B928F8" w:rsidRDefault="004A6C07" w:rsidP="007650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F4300C" w:rsidRDefault="00F4300C" w:rsidP="00765074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</w:p>
    <w:p w:rsidR="00542E71" w:rsidRDefault="00542E71" w:rsidP="00765074">
      <w:pPr>
        <w:jc w:val="center"/>
        <w:rPr>
          <w:color w:val="000000"/>
        </w:rPr>
      </w:pPr>
    </w:p>
    <w:sectPr w:rsidR="00542E71" w:rsidSect="00765074">
      <w:pgSz w:w="11905" w:h="16838"/>
      <w:pgMar w:top="794" w:right="851" w:bottom="851" w:left="1701" w:header="284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7E" w:rsidRDefault="00CD257E" w:rsidP="00EC4A53">
      <w:r>
        <w:separator/>
      </w:r>
    </w:p>
  </w:endnote>
  <w:endnote w:type="continuationSeparator" w:id="0">
    <w:p w:rsidR="00CD257E" w:rsidRDefault="00CD257E" w:rsidP="00EC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7E" w:rsidRDefault="00CD257E" w:rsidP="00EC4A53">
      <w:r>
        <w:separator/>
      </w:r>
    </w:p>
  </w:footnote>
  <w:footnote w:type="continuationSeparator" w:id="0">
    <w:p w:rsidR="00CD257E" w:rsidRDefault="00CD257E" w:rsidP="00EC4A53">
      <w:r>
        <w:continuationSeparator/>
      </w:r>
    </w:p>
  </w:footnote>
  <w:footnote w:id="1">
    <w:p w:rsidR="008C4CCA" w:rsidRPr="008C20DE" w:rsidRDefault="008C4CCA" w:rsidP="008C4CCA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8C20DE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>Получателя.</w:t>
      </w:r>
    </w:p>
  </w:footnote>
  <w:footnote w:id="2">
    <w:p w:rsidR="004A6C07" w:rsidRPr="008C20DE" w:rsidRDefault="004A6C07" w:rsidP="004A6C07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8C20DE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>Получателя.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8382"/>
      <w:docPartObj>
        <w:docPartGallery w:val="Page Numbers (Top of Page)"/>
        <w:docPartUnique/>
      </w:docPartObj>
    </w:sdtPr>
    <w:sdtContent>
      <w:p w:rsidR="00FD4181" w:rsidRDefault="00465B28">
        <w:pPr>
          <w:pStyle w:val="a3"/>
          <w:jc w:val="center"/>
        </w:pPr>
        <w:r>
          <w:fldChar w:fldCharType="begin"/>
        </w:r>
        <w:r w:rsidR="008E2556">
          <w:instrText xml:space="preserve"> PAGE   \* MERGEFORMAT </w:instrText>
        </w:r>
        <w:r>
          <w:fldChar w:fldCharType="separate"/>
        </w:r>
        <w:r w:rsidR="00A42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81" w:rsidRDefault="00FD41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E2"/>
    <w:multiLevelType w:val="hybridMultilevel"/>
    <w:tmpl w:val="DFB8221A"/>
    <w:lvl w:ilvl="0" w:tplc="50C2884A">
      <w:start w:val="4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B4A70"/>
    <w:multiLevelType w:val="multilevel"/>
    <w:tmpl w:val="B32C2B3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D33134"/>
    <w:multiLevelType w:val="hybridMultilevel"/>
    <w:tmpl w:val="B32C2B34"/>
    <w:lvl w:ilvl="0" w:tplc="E74288E0">
      <w:start w:val="1"/>
      <w:numFmt w:val="decimal"/>
      <w:lvlText w:val="%1."/>
      <w:lvlJc w:val="left"/>
      <w:pPr>
        <w:ind w:left="1500" w:hanging="960"/>
      </w:pPr>
      <w:rPr>
        <w:rFonts w:hint="default"/>
        <w:i w:val="0"/>
      </w:rPr>
    </w:lvl>
    <w:lvl w:ilvl="1" w:tplc="C2781F9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2D67A9"/>
    <w:multiLevelType w:val="hybridMultilevel"/>
    <w:tmpl w:val="87E25464"/>
    <w:lvl w:ilvl="0" w:tplc="C4DCE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FD25789"/>
    <w:multiLevelType w:val="hybridMultilevel"/>
    <w:tmpl w:val="C4849502"/>
    <w:lvl w:ilvl="0" w:tplc="E0AA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C5B5A"/>
    <w:multiLevelType w:val="hybridMultilevel"/>
    <w:tmpl w:val="F79E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7BBA"/>
    <w:multiLevelType w:val="hybridMultilevel"/>
    <w:tmpl w:val="A55AF5BC"/>
    <w:lvl w:ilvl="0" w:tplc="86AA941A">
      <w:start w:val="18"/>
      <w:numFmt w:val="decimal"/>
      <w:lvlText w:val="%1."/>
      <w:lvlJc w:val="left"/>
      <w:pPr>
        <w:tabs>
          <w:tab w:val="num" w:pos="0"/>
        </w:tabs>
        <w:ind w:left="1500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53"/>
    <w:rsid w:val="00010C46"/>
    <w:rsid w:val="0002292E"/>
    <w:rsid w:val="000261ED"/>
    <w:rsid w:val="000279DB"/>
    <w:rsid w:val="00030823"/>
    <w:rsid w:val="000327BF"/>
    <w:rsid w:val="0003305B"/>
    <w:rsid w:val="00034590"/>
    <w:rsid w:val="00040D83"/>
    <w:rsid w:val="00052EE9"/>
    <w:rsid w:val="000544E9"/>
    <w:rsid w:val="00054BBE"/>
    <w:rsid w:val="00055D68"/>
    <w:rsid w:val="0005672D"/>
    <w:rsid w:val="00060B01"/>
    <w:rsid w:val="00061355"/>
    <w:rsid w:val="00064835"/>
    <w:rsid w:val="000702CB"/>
    <w:rsid w:val="000739F4"/>
    <w:rsid w:val="00081AF0"/>
    <w:rsid w:val="000866A0"/>
    <w:rsid w:val="0009089B"/>
    <w:rsid w:val="00090DDE"/>
    <w:rsid w:val="000914FF"/>
    <w:rsid w:val="000929AB"/>
    <w:rsid w:val="00093F76"/>
    <w:rsid w:val="00094B7C"/>
    <w:rsid w:val="000A0AE6"/>
    <w:rsid w:val="000A2055"/>
    <w:rsid w:val="000A2579"/>
    <w:rsid w:val="000A4D49"/>
    <w:rsid w:val="000B0677"/>
    <w:rsid w:val="000B16FB"/>
    <w:rsid w:val="000B1CBD"/>
    <w:rsid w:val="000B3105"/>
    <w:rsid w:val="000B38DF"/>
    <w:rsid w:val="000B6735"/>
    <w:rsid w:val="000C33E2"/>
    <w:rsid w:val="000C4B67"/>
    <w:rsid w:val="000C53CB"/>
    <w:rsid w:val="000C5BAB"/>
    <w:rsid w:val="000D6F7B"/>
    <w:rsid w:val="000E36D9"/>
    <w:rsid w:val="000E5FAB"/>
    <w:rsid w:val="000E6E3F"/>
    <w:rsid w:val="000E7146"/>
    <w:rsid w:val="000E72A2"/>
    <w:rsid w:val="000F0F93"/>
    <w:rsid w:val="000F0FCC"/>
    <w:rsid w:val="000F4EDA"/>
    <w:rsid w:val="00105C90"/>
    <w:rsid w:val="00105D03"/>
    <w:rsid w:val="00107573"/>
    <w:rsid w:val="001077E9"/>
    <w:rsid w:val="00107D1E"/>
    <w:rsid w:val="0011045A"/>
    <w:rsid w:val="0013004B"/>
    <w:rsid w:val="00131564"/>
    <w:rsid w:val="00133BB0"/>
    <w:rsid w:val="0013652D"/>
    <w:rsid w:val="00136AD5"/>
    <w:rsid w:val="00144792"/>
    <w:rsid w:val="001474A7"/>
    <w:rsid w:val="001617FB"/>
    <w:rsid w:val="00162298"/>
    <w:rsid w:val="00166C01"/>
    <w:rsid w:val="00167C87"/>
    <w:rsid w:val="001725EF"/>
    <w:rsid w:val="00172A1F"/>
    <w:rsid w:val="0017439C"/>
    <w:rsid w:val="001764C0"/>
    <w:rsid w:val="00183252"/>
    <w:rsid w:val="001867C4"/>
    <w:rsid w:val="0018742D"/>
    <w:rsid w:val="001953AA"/>
    <w:rsid w:val="001A111E"/>
    <w:rsid w:val="001A37B6"/>
    <w:rsid w:val="001A4894"/>
    <w:rsid w:val="001A528F"/>
    <w:rsid w:val="001A69A8"/>
    <w:rsid w:val="001B39A3"/>
    <w:rsid w:val="001B5158"/>
    <w:rsid w:val="001C2B24"/>
    <w:rsid w:val="001C43F3"/>
    <w:rsid w:val="001C4FD2"/>
    <w:rsid w:val="001C5626"/>
    <w:rsid w:val="001D56DB"/>
    <w:rsid w:val="001E1CFE"/>
    <w:rsid w:val="001F142E"/>
    <w:rsid w:val="001F4FD8"/>
    <w:rsid w:val="002125C3"/>
    <w:rsid w:val="00213564"/>
    <w:rsid w:val="00224E4F"/>
    <w:rsid w:val="00226B9D"/>
    <w:rsid w:val="0022796C"/>
    <w:rsid w:val="00227E63"/>
    <w:rsid w:val="0023244D"/>
    <w:rsid w:val="00234FA2"/>
    <w:rsid w:val="00235ED9"/>
    <w:rsid w:val="0023609C"/>
    <w:rsid w:val="0023617C"/>
    <w:rsid w:val="002410A1"/>
    <w:rsid w:val="00241723"/>
    <w:rsid w:val="00242217"/>
    <w:rsid w:val="00250BEE"/>
    <w:rsid w:val="00253AD0"/>
    <w:rsid w:val="0025669D"/>
    <w:rsid w:val="00257681"/>
    <w:rsid w:val="00260821"/>
    <w:rsid w:val="002625FC"/>
    <w:rsid w:val="002648C3"/>
    <w:rsid w:val="00286369"/>
    <w:rsid w:val="00286B25"/>
    <w:rsid w:val="00297CF4"/>
    <w:rsid w:val="002A180E"/>
    <w:rsid w:val="002A2BE2"/>
    <w:rsid w:val="002A3CE2"/>
    <w:rsid w:val="002A7E41"/>
    <w:rsid w:val="002B101F"/>
    <w:rsid w:val="002B236E"/>
    <w:rsid w:val="002B26DC"/>
    <w:rsid w:val="002B3019"/>
    <w:rsid w:val="002B5B4B"/>
    <w:rsid w:val="002B6F7C"/>
    <w:rsid w:val="002C5F54"/>
    <w:rsid w:val="002D1991"/>
    <w:rsid w:val="002D1C05"/>
    <w:rsid w:val="002D2FDB"/>
    <w:rsid w:val="002D3082"/>
    <w:rsid w:val="002E5C40"/>
    <w:rsid w:val="002E784A"/>
    <w:rsid w:val="002F1813"/>
    <w:rsid w:val="002F1D8E"/>
    <w:rsid w:val="002F2E9D"/>
    <w:rsid w:val="002F470B"/>
    <w:rsid w:val="00300E2E"/>
    <w:rsid w:val="00302276"/>
    <w:rsid w:val="0030279D"/>
    <w:rsid w:val="00302A86"/>
    <w:rsid w:val="003034D8"/>
    <w:rsid w:val="00306BFC"/>
    <w:rsid w:val="00312811"/>
    <w:rsid w:val="0031717A"/>
    <w:rsid w:val="003216E2"/>
    <w:rsid w:val="00321FA9"/>
    <w:rsid w:val="00324CEA"/>
    <w:rsid w:val="00331F70"/>
    <w:rsid w:val="00345A75"/>
    <w:rsid w:val="00350498"/>
    <w:rsid w:val="003525FD"/>
    <w:rsid w:val="00362029"/>
    <w:rsid w:val="00363110"/>
    <w:rsid w:val="003656FC"/>
    <w:rsid w:val="00367469"/>
    <w:rsid w:val="00370625"/>
    <w:rsid w:val="0037301D"/>
    <w:rsid w:val="00374282"/>
    <w:rsid w:val="0037788E"/>
    <w:rsid w:val="003855C2"/>
    <w:rsid w:val="003919E7"/>
    <w:rsid w:val="0039388B"/>
    <w:rsid w:val="0039578A"/>
    <w:rsid w:val="00397FC6"/>
    <w:rsid w:val="003A0868"/>
    <w:rsid w:val="003A19F1"/>
    <w:rsid w:val="003A3382"/>
    <w:rsid w:val="003A4D71"/>
    <w:rsid w:val="003B29EB"/>
    <w:rsid w:val="003B37DA"/>
    <w:rsid w:val="003B569F"/>
    <w:rsid w:val="003C0CB3"/>
    <w:rsid w:val="003C284D"/>
    <w:rsid w:val="003C2F81"/>
    <w:rsid w:val="003D00F2"/>
    <w:rsid w:val="003D26CA"/>
    <w:rsid w:val="003D58A2"/>
    <w:rsid w:val="003E00ED"/>
    <w:rsid w:val="003E2F26"/>
    <w:rsid w:val="003E60BA"/>
    <w:rsid w:val="003E7193"/>
    <w:rsid w:val="003E7C9C"/>
    <w:rsid w:val="003F323E"/>
    <w:rsid w:val="003F733C"/>
    <w:rsid w:val="00405E5D"/>
    <w:rsid w:val="00407D03"/>
    <w:rsid w:val="00413633"/>
    <w:rsid w:val="0041440D"/>
    <w:rsid w:val="004156BB"/>
    <w:rsid w:val="00423661"/>
    <w:rsid w:val="004262F3"/>
    <w:rsid w:val="0043558F"/>
    <w:rsid w:val="004445DF"/>
    <w:rsid w:val="00446944"/>
    <w:rsid w:val="00451C98"/>
    <w:rsid w:val="00454891"/>
    <w:rsid w:val="00455563"/>
    <w:rsid w:val="0045674D"/>
    <w:rsid w:val="004569F5"/>
    <w:rsid w:val="00460966"/>
    <w:rsid w:val="00460C2D"/>
    <w:rsid w:val="00461DFC"/>
    <w:rsid w:val="004630F4"/>
    <w:rsid w:val="00465B28"/>
    <w:rsid w:val="00466BB7"/>
    <w:rsid w:val="0047140B"/>
    <w:rsid w:val="00476A0E"/>
    <w:rsid w:val="00476F93"/>
    <w:rsid w:val="00477BFC"/>
    <w:rsid w:val="0048424F"/>
    <w:rsid w:val="004842BA"/>
    <w:rsid w:val="00484361"/>
    <w:rsid w:val="00495DAE"/>
    <w:rsid w:val="004967AC"/>
    <w:rsid w:val="004A2C94"/>
    <w:rsid w:val="004A6C07"/>
    <w:rsid w:val="004A79CB"/>
    <w:rsid w:val="004B0AD2"/>
    <w:rsid w:val="004B108E"/>
    <w:rsid w:val="004B7274"/>
    <w:rsid w:val="004C1482"/>
    <w:rsid w:val="004C1D1E"/>
    <w:rsid w:val="004C4CAF"/>
    <w:rsid w:val="004C6984"/>
    <w:rsid w:val="004D2475"/>
    <w:rsid w:val="004D4125"/>
    <w:rsid w:val="004D6A95"/>
    <w:rsid w:val="004E3ADB"/>
    <w:rsid w:val="004E3C0B"/>
    <w:rsid w:val="004E72A7"/>
    <w:rsid w:val="004E7791"/>
    <w:rsid w:val="004F18F3"/>
    <w:rsid w:val="004F40A4"/>
    <w:rsid w:val="004F42AE"/>
    <w:rsid w:val="004F57B2"/>
    <w:rsid w:val="00505D71"/>
    <w:rsid w:val="00515B53"/>
    <w:rsid w:val="00517CE2"/>
    <w:rsid w:val="00523871"/>
    <w:rsid w:val="005259CF"/>
    <w:rsid w:val="0052649A"/>
    <w:rsid w:val="005327BB"/>
    <w:rsid w:val="0053336C"/>
    <w:rsid w:val="0053437D"/>
    <w:rsid w:val="00534B22"/>
    <w:rsid w:val="005374CA"/>
    <w:rsid w:val="00537762"/>
    <w:rsid w:val="00541A99"/>
    <w:rsid w:val="00541CE4"/>
    <w:rsid w:val="00542E71"/>
    <w:rsid w:val="005440D8"/>
    <w:rsid w:val="00544659"/>
    <w:rsid w:val="00546051"/>
    <w:rsid w:val="0054679A"/>
    <w:rsid w:val="005478EC"/>
    <w:rsid w:val="00547BF2"/>
    <w:rsid w:val="00554CF0"/>
    <w:rsid w:val="00560B00"/>
    <w:rsid w:val="0056111B"/>
    <w:rsid w:val="00561636"/>
    <w:rsid w:val="005627E5"/>
    <w:rsid w:val="0056527A"/>
    <w:rsid w:val="0056753A"/>
    <w:rsid w:val="00567B0D"/>
    <w:rsid w:val="00570124"/>
    <w:rsid w:val="005708A6"/>
    <w:rsid w:val="0057207D"/>
    <w:rsid w:val="00573CBB"/>
    <w:rsid w:val="00575EE1"/>
    <w:rsid w:val="005849C0"/>
    <w:rsid w:val="00585A81"/>
    <w:rsid w:val="00586202"/>
    <w:rsid w:val="00591798"/>
    <w:rsid w:val="00593457"/>
    <w:rsid w:val="00593C36"/>
    <w:rsid w:val="005A0CDD"/>
    <w:rsid w:val="005A7DBA"/>
    <w:rsid w:val="005B29D0"/>
    <w:rsid w:val="005B3FBA"/>
    <w:rsid w:val="005B78E6"/>
    <w:rsid w:val="005C0731"/>
    <w:rsid w:val="005C5C04"/>
    <w:rsid w:val="005D03FE"/>
    <w:rsid w:val="005D5761"/>
    <w:rsid w:val="005D5852"/>
    <w:rsid w:val="005E2F0B"/>
    <w:rsid w:val="005E3444"/>
    <w:rsid w:val="005F1A26"/>
    <w:rsid w:val="005F3528"/>
    <w:rsid w:val="005F37E6"/>
    <w:rsid w:val="005F6121"/>
    <w:rsid w:val="005F6408"/>
    <w:rsid w:val="005F6453"/>
    <w:rsid w:val="006032C9"/>
    <w:rsid w:val="0062332B"/>
    <w:rsid w:val="006266E2"/>
    <w:rsid w:val="00642C39"/>
    <w:rsid w:val="00644113"/>
    <w:rsid w:val="00651B00"/>
    <w:rsid w:val="006525FF"/>
    <w:rsid w:val="00652FED"/>
    <w:rsid w:val="006732EB"/>
    <w:rsid w:val="00675361"/>
    <w:rsid w:val="00676FA8"/>
    <w:rsid w:val="00682E3E"/>
    <w:rsid w:val="00693A44"/>
    <w:rsid w:val="00696DE7"/>
    <w:rsid w:val="0069767B"/>
    <w:rsid w:val="006A4BA3"/>
    <w:rsid w:val="006A6C60"/>
    <w:rsid w:val="006B0A77"/>
    <w:rsid w:val="006B3219"/>
    <w:rsid w:val="006B510D"/>
    <w:rsid w:val="006B676B"/>
    <w:rsid w:val="006C16FC"/>
    <w:rsid w:val="006C5FCE"/>
    <w:rsid w:val="006C7A3C"/>
    <w:rsid w:val="006D59F9"/>
    <w:rsid w:val="006E0B76"/>
    <w:rsid w:val="006E1FAA"/>
    <w:rsid w:val="006E49C6"/>
    <w:rsid w:val="006E5F6B"/>
    <w:rsid w:val="006F0B53"/>
    <w:rsid w:val="006F188E"/>
    <w:rsid w:val="006F2F3F"/>
    <w:rsid w:val="006F6B0C"/>
    <w:rsid w:val="00702DE0"/>
    <w:rsid w:val="00704235"/>
    <w:rsid w:val="007142E8"/>
    <w:rsid w:val="00720991"/>
    <w:rsid w:val="0072211B"/>
    <w:rsid w:val="00731273"/>
    <w:rsid w:val="00733409"/>
    <w:rsid w:val="00735089"/>
    <w:rsid w:val="00737279"/>
    <w:rsid w:val="007458BA"/>
    <w:rsid w:val="00745B52"/>
    <w:rsid w:val="0075220B"/>
    <w:rsid w:val="00753823"/>
    <w:rsid w:val="00765074"/>
    <w:rsid w:val="0077380C"/>
    <w:rsid w:val="00777832"/>
    <w:rsid w:val="00780034"/>
    <w:rsid w:val="00785864"/>
    <w:rsid w:val="00785F9F"/>
    <w:rsid w:val="007871A9"/>
    <w:rsid w:val="00787BC2"/>
    <w:rsid w:val="00790BED"/>
    <w:rsid w:val="00795B63"/>
    <w:rsid w:val="007969AD"/>
    <w:rsid w:val="00796A17"/>
    <w:rsid w:val="00796CF3"/>
    <w:rsid w:val="007A5A40"/>
    <w:rsid w:val="007A5B1E"/>
    <w:rsid w:val="007A72D2"/>
    <w:rsid w:val="007B205B"/>
    <w:rsid w:val="007C3D9E"/>
    <w:rsid w:val="007C6567"/>
    <w:rsid w:val="007C76B2"/>
    <w:rsid w:val="007D20CC"/>
    <w:rsid w:val="007D4085"/>
    <w:rsid w:val="007D72EF"/>
    <w:rsid w:val="007E3483"/>
    <w:rsid w:val="007F048D"/>
    <w:rsid w:val="007F4C11"/>
    <w:rsid w:val="00802AE3"/>
    <w:rsid w:val="00804CA7"/>
    <w:rsid w:val="0081124A"/>
    <w:rsid w:val="0081405F"/>
    <w:rsid w:val="00816CD0"/>
    <w:rsid w:val="00823A4A"/>
    <w:rsid w:val="008340B5"/>
    <w:rsid w:val="00834DCD"/>
    <w:rsid w:val="0083582C"/>
    <w:rsid w:val="00843E41"/>
    <w:rsid w:val="008459B7"/>
    <w:rsid w:val="00850867"/>
    <w:rsid w:val="00855183"/>
    <w:rsid w:val="0086715E"/>
    <w:rsid w:val="00867DBC"/>
    <w:rsid w:val="00870E4D"/>
    <w:rsid w:val="008732F8"/>
    <w:rsid w:val="008749D0"/>
    <w:rsid w:val="00880ABA"/>
    <w:rsid w:val="00881348"/>
    <w:rsid w:val="00885B87"/>
    <w:rsid w:val="008932BA"/>
    <w:rsid w:val="008959C4"/>
    <w:rsid w:val="00897E77"/>
    <w:rsid w:val="008A1195"/>
    <w:rsid w:val="008A121E"/>
    <w:rsid w:val="008A4377"/>
    <w:rsid w:val="008A47CD"/>
    <w:rsid w:val="008B63E2"/>
    <w:rsid w:val="008C1315"/>
    <w:rsid w:val="008C3731"/>
    <w:rsid w:val="008C4CCA"/>
    <w:rsid w:val="008C71C1"/>
    <w:rsid w:val="008D2558"/>
    <w:rsid w:val="008E2556"/>
    <w:rsid w:val="008E6FA6"/>
    <w:rsid w:val="008F461A"/>
    <w:rsid w:val="008F47A1"/>
    <w:rsid w:val="00903C82"/>
    <w:rsid w:val="00905BA3"/>
    <w:rsid w:val="00907CCB"/>
    <w:rsid w:val="009106F3"/>
    <w:rsid w:val="00911817"/>
    <w:rsid w:val="00914635"/>
    <w:rsid w:val="0091589E"/>
    <w:rsid w:val="00922400"/>
    <w:rsid w:val="00923361"/>
    <w:rsid w:val="00923D8E"/>
    <w:rsid w:val="00923EC4"/>
    <w:rsid w:val="009248DA"/>
    <w:rsid w:val="009347DE"/>
    <w:rsid w:val="009349F7"/>
    <w:rsid w:val="009356D0"/>
    <w:rsid w:val="00937434"/>
    <w:rsid w:val="00940967"/>
    <w:rsid w:val="00942020"/>
    <w:rsid w:val="00943083"/>
    <w:rsid w:val="0094560A"/>
    <w:rsid w:val="00950A4A"/>
    <w:rsid w:val="00951DC7"/>
    <w:rsid w:val="00963D64"/>
    <w:rsid w:val="00964569"/>
    <w:rsid w:val="00965560"/>
    <w:rsid w:val="00971DDF"/>
    <w:rsid w:val="00973DAA"/>
    <w:rsid w:val="009750D7"/>
    <w:rsid w:val="00976BFC"/>
    <w:rsid w:val="0098365A"/>
    <w:rsid w:val="0098540E"/>
    <w:rsid w:val="0098607E"/>
    <w:rsid w:val="00986F45"/>
    <w:rsid w:val="00987536"/>
    <w:rsid w:val="00990E47"/>
    <w:rsid w:val="00993A14"/>
    <w:rsid w:val="0099445D"/>
    <w:rsid w:val="009945F0"/>
    <w:rsid w:val="009A1034"/>
    <w:rsid w:val="009A1145"/>
    <w:rsid w:val="009C4D9A"/>
    <w:rsid w:val="009D02E5"/>
    <w:rsid w:val="009D7528"/>
    <w:rsid w:val="009E24ED"/>
    <w:rsid w:val="009E6219"/>
    <w:rsid w:val="00A01B3E"/>
    <w:rsid w:val="00A02A44"/>
    <w:rsid w:val="00A07E4D"/>
    <w:rsid w:val="00A14F92"/>
    <w:rsid w:val="00A4120C"/>
    <w:rsid w:val="00A42036"/>
    <w:rsid w:val="00A45AA1"/>
    <w:rsid w:val="00A5092C"/>
    <w:rsid w:val="00A547C4"/>
    <w:rsid w:val="00A566D7"/>
    <w:rsid w:val="00A67A9E"/>
    <w:rsid w:val="00A704B4"/>
    <w:rsid w:val="00A72B35"/>
    <w:rsid w:val="00A758E1"/>
    <w:rsid w:val="00A75D1C"/>
    <w:rsid w:val="00A75FF7"/>
    <w:rsid w:val="00A849FF"/>
    <w:rsid w:val="00A9370E"/>
    <w:rsid w:val="00A94E46"/>
    <w:rsid w:val="00A96CA7"/>
    <w:rsid w:val="00AA2F9F"/>
    <w:rsid w:val="00AA3488"/>
    <w:rsid w:val="00AA4411"/>
    <w:rsid w:val="00AA47BD"/>
    <w:rsid w:val="00AA4E3F"/>
    <w:rsid w:val="00AA6F6F"/>
    <w:rsid w:val="00AB22C6"/>
    <w:rsid w:val="00AB36AA"/>
    <w:rsid w:val="00AB5503"/>
    <w:rsid w:val="00AB6230"/>
    <w:rsid w:val="00AB7181"/>
    <w:rsid w:val="00AC388A"/>
    <w:rsid w:val="00AC469E"/>
    <w:rsid w:val="00AC7F1A"/>
    <w:rsid w:val="00AD3096"/>
    <w:rsid w:val="00AE3220"/>
    <w:rsid w:val="00AE5E1A"/>
    <w:rsid w:val="00AE6F34"/>
    <w:rsid w:val="00AE7660"/>
    <w:rsid w:val="00AF09EF"/>
    <w:rsid w:val="00AF6D63"/>
    <w:rsid w:val="00AF74D8"/>
    <w:rsid w:val="00B10FC5"/>
    <w:rsid w:val="00B12D0B"/>
    <w:rsid w:val="00B153A5"/>
    <w:rsid w:val="00B2330C"/>
    <w:rsid w:val="00B261DA"/>
    <w:rsid w:val="00B34A08"/>
    <w:rsid w:val="00B36635"/>
    <w:rsid w:val="00B40723"/>
    <w:rsid w:val="00B40CF2"/>
    <w:rsid w:val="00B41E95"/>
    <w:rsid w:val="00B6401A"/>
    <w:rsid w:val="00B738F5"/>
    <w:rsid w:val="00B73B56"/>
    <w:rsid w:val="00B76EEE"/>
    <w:rsid w:val="00B92E2C"/>
    <w:rsid w:val="00B94481"/>
    <w:rsid w:val="00B96A8C"/>
    <w:rsid w:val="00B970F0"/>
    <w:rsid w:val="00BA3A7F"/>
    <w:rsid w:val="00BA4B5C"/>
    <w:rsid w:val="00BB0CA2"/>
    <w:rsid w:val="00BB1444"/>
    <w:rsid w:val="00BC4A88"/>
    <w:rsid w:val="00BD0D49"/>
    <w:rsid w:val="00BD2875"/>
    <w:rsid w:val="00BD2C9E"/>
    <w:rsid w:val="00BE414F"/>
    <w:rsid w:val="00BE65EA"/>
    <w:rsid w:val="00BF183B"/>
    <w:rsid w:val="00BF1F84"/>
    <w:rsid w:val="00BF7A43"/>
    <w:rsid w:val="00C02678"/>
    <w:rsid w:val="00C03768"/>
    <w:rsid w:val="00C03CE5"/>
    <w:rsid w:val="00C06A0E"/>
    <w:rsid w:val="00C077B5"/>
    <w:rsid w:val="00C113CB"/>
    <w:rsid w:val="00C20252"/>
    <w:rsid w:val="00C2034D"/>
    <w:rsid w:val="00C21393"/>
    <w:rsid w:val="00C2572E"/>
    <w:rsid w:val="00C272D6"/>
    <w:rsid w:val="00C301D6"/>
    <w:rsid w:val="00C32E13"/>
    <w:rsid w:val="00C337D7"/>
    <w:rsid w:val="00C35489"/>
    <w:rsid w:val="00C36C58"/>
    <w:rsid w:val="00C37F2B"/>
    <w:rsid w:val="00C40935"/>
    <w:rsid w:val="00C40FE9"/>
    <w:rsid w:val="00C46B88"/>
    <w:rsid w:val="00C52C67"/>
    <w:rsid w:val="00C53DF8"/>
    <w:rsid w:val="00C60390"/>
    <w:rsid w:val="00C61048"/>
    <w:rsid w:val="00C64A43"/>
    <w:rsid w:val="00C65795"/>
    <w:rsid w:val="00C67040"/>
    <w:rsid w:val="00C677CF"/>
    <w:rsid w:val="00C70431"/>
    <w:rsid w:val="00C75224"/>
    <w:rsid w:val="00C90116"/>
    <w:rsid w:val="00C91884"/>
    <w:rsid w:val="00C92DEB"/>
    <w:rsid w:val="00C93265"/>
    <w:rsid w:val="00C94233"/>
    <w:rsid w:val="00C96647"/>
    <w:rsid w:val="00CA2A31"/>
    <w:rsid w:val="00CA34B5"/>
    <w:rsid w:val="00CA3E3D"/>
    <w:rsid w:val="00CA62BB"/>
    <w:rsid w:val="00CA6331"/>
    <w:rsid w:val="00CB394C"/>
    <w:rsid w:val="00CB7860"/>
    <w:rsid w:val="00CC6BAD"/>
    <w:rsid w:val="00CD0C2E"/>
    <w:rsid w:val="00CD257E"/>
    <w:rsid w:val="00CD5793"/>
    <w:rsid w:val="00CD5BCC"/>
    <w:rsid w:val="00CE17C3"/>
    <w:rsid w:val="00CE1C4D"/>
    <w:rsid w:val="00CE43C9"/>
    <w:rsid w:val="00CE5C7B"/>
    <w:rsid w:val="00CE72E4"/>
    <w:rsid w:val="00CF504D"/>
    <w:rsid w:val="00D053CA"/>
    <w:rsid w:val="00D06D2B"/>
    <w:rsid w:val="00D100E9"/>
    <w:rsid w:val="00D25D4C"/>
    <w:rsid w:val="00D323A1"/>
    <w:rsid w:val="00D34251"/>
    <w:rsid w:val="00D43CE4"/>
    <w:rsid w:val="00D4752D"/>
    <w:rsid w:val="00D540E5"/>
    <w:rsid w:val="00D5545C"/>
    <w:rsid w:val="00D63A03"/>
    <w:rsid w:val="00D64811"/>
    <w:rsid w:val="00D64D3F"/>
    <w:rsid w:val="00D66266"/>
    <w:rsid w:val="00D703F4"/>
    <w:rsid w:val="00D72C4A"/>
    <w:rsid w:val="00D77318"/>
    <w:rsid w:val="00D8067C"/>
    <w:rsid w:val="00D87FC9"/>
    <w:rsid w:val="00D903B4"/>
    <w:rsid w:val="00DB0DB4"/>
    <w:rsid w:val="00DB444F"/>
    <w:rsid w:val="00DD0C88"/>
    <w:rsid w:val="00DD47A1"/>
    <w:rsid w:val="00DD4C24"/>
    <w:rsid w:val="00DD4FBA"/>
    <w:rsid w:val="00DE655F"/>
    <w:rsid w:val="00DF03A9"/>
    <w:rsid w:val="00DF0D59"/>
    <w:rsid w:val="00DF2A15"/>
    <w:rsid w:val="00DF49DB"/>
    <w:rsid w:val="00DF6522"/>
    <w:rsid w:val="00DF6814"/>
    <w:rsid w:val="00E05111"/>
    <w:rsid w:val="00E05618"/>
    <w:rsid w:val="00E16212"/>
    <w:rsid w:val="00E20EB0"/>
    <w:rsid w:val="00E23257"/>
    <w:rsid w:val="00E23395"/>
    <w:rsid w:val="00E27F4D"/>
    <w:rsid w:val="00E31CC9"/>
    <w:rsid w:val="00E31D90"/>
    <w:rsid w:val="00E33E3D"/>
    <w:rsid w:val="00E33F34"/>
    <w:rsid w:val="00E40900"/>
    <w:rsid w:val="00E438D4"/>
    <w:rsid w:val="00E47170"/>
    <w:rsid w:val="00E51373"/>
    <w:rsid w:val="00E636D9"/>
    <w:rsid w:val="00E65A1A"/>
    <w:rsid w:val="00E66F0B"/>
    <w:rsid w:val="00E70C7C"/>
    <w:rsid w:val="00E75E78"/>
    <w:rsid w:val="00E7630D"/>
    <w:rsid w:val="00E76DA6"/>
    <w:rsid w:val="00E76FFA"/>
    <w:rsid w:val="00E8010C"/>
    <w:rsid w:val="00E803C7"/>
    <w:rsid w:val="00E8603F"/>
    <w:rsid w:val="00E91915"/>
    <w:rsid w:val="00E9590D"/>
    <w:rsid w:val="00EA1847"/>
    <w:rsid w:val="00EA1C40"/>
    <w:rsid w:val="00EA2677"/>
    <w:rsid w:val="00EA647E"/>
    <w:rsid w:val="00EB12D2"/>
    <w:rsid w:val="00EB263C"/>
    <w:rsid w:val="00EB5128"/>
    <w:rsid w:val="00EC4A53"/>
    <w:rsid w:val="00ED0739"/>
    <w:rsid w:val="00ED616A"/>
    <w:rsid w:val="00ED7F13"/>
    <w:rsid w:val="00ED7F7C"/>
    <w:rsid w:val="00EE15FE"/>
    <w:rsid w:val="00EE25EA"/>
    <w:rsid w:val="00EE2F52"/>
    <w:rsid w:val="00EE390A"/>
    <w:rsid w:val="00EF2BF7"/>
    <w:rsid w:val="00EF2D2B"/>
    <w:rsid w:val="00F067CC"/>
    <w:rsid w:val="00F06B04"/>
    <w:rsid w:val="00F0761F"/>
    <w:rsid w:val="00F119E9"/>
    <w:rsid w:val="00F149D2"/>
    <w:rsid w:val="00F177CB"/>
    <w:rsid w:val="00F2590A"/>
    <w:rsid w:val="00F268EA"/>
    <w:rsid w:val="00F31BE2"/>
    <w:rsid w:val="00F34281"/>
    <w:rsid w:val="00F36BC1"/>
    <w:rsid w:val="00F400C0"/>
    <w:rsid w:val="00F42E1A"/>
    <w:rsid w:val="00F4300C"/>
    <w:rsid w:val="00F468E0"/>
    <w:rsid w:val="00F47220"/>
    <w:rsid w:val="00F502AA"/>
    <w:rsid w:val="00F63514"/>
    <w:rsid w:val="00F639E1"/>
    <w:rsid w:val="00F64125"/>
    <w:rsid w:val="00F733C5"/>
    <w:rsid w:val="00F7397F"/>
    <w:rsid w:val="00F7520A"/>
    <w:rsid w:val="00F93D29"/>
    <w:rsid w:val="00F94AC7"/>
    <w:rsid w:val="00F964E1"/>
    <w:rsid w:val="00FA26DC"/>
    <w:rsid w:val="00FA2C03"/>
    <w:rsid w:val="00FA4596"/>
    <w:rsid w:val="00FB33E5"/>
    <w:rsid w:val="00FB4844"/>
    <w:rsid w:val="00FB66D4"/>
    <w:rsid w:val="00FB6820"/>
    <w:rsid w:val="00FB6B54"/>
    <w:rsid w:val="00FB7099"/>
    <w:rsid w:val="00FC20F6"/>
    <w:rsid w:val="00FC46BE"/>
    <w:rsid w:val="00FC70FA"/>
    <w:rsid w:val="00FC7FDD"/>
    <w:rsid w:val="00FD4181"/>
    <w:rsid w:val="00FE007C"/>
    <w:rsid w:val="00FE1F54"/>
    <w:rsid w:val="00FE28B6"/>
    <w:rsid w:val="00FE4EBE"/>
    <w:rsid w:val="00FF51A5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A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A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4A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C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C4A5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C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aliases w:val="Page ICF Number"/>
    <w:basedOn w:val="a0"/>
    <w:rsid w:val="00EC4A53"/>
    <w:rPr>
      <w:rFonts w:cs="Times New Roman"/>
    </w:rPr>
  </w:style>
  <w:style w:type="character" w:customStyle="1" w:styleId="a7">
    <w:name w:val="Основной текст + Полужирный"/>
    <w:aliases w:val="Интервал 2 pt"/>
    <w:rsid w:val="00EC4A53"/>
    <w:rPr>
      <w:b/>
      <w:color w:val="000000"/>
      <w:spacing w:val="50"/>
      <w:w w:val="100"/>
      <w:position w:val="0"/>
      <w:sz w:val="27"/>
      <w:lang w:val="ru-RU"/>
    </w:rPr>
  </w:style>
  <w:style w:type="paragraph" w:styleId="a8">
    <w:name w:val="footer"/>
    <w:basedOn w:val="a"/>
    <w:link w:val="a9"/>
    <w:uiPriority w:val="99"/>
    <w:unhideWhenUsed/>
    <w:rsid w:val="00EC4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562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03C82"/>
    <w:pPr>
      <w:ind w:left="720"/>
      <w:contextualSpacing/>
    </w:pPr>
  </w:style>
  <w:style w:type="paragraph" w:customStyle="1" w:styleId="ConsPlusTitle">
    <w:name w:val="ConsPlusTitle"/>
    <w:rsid w:val="0094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94560A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94560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4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4560A"/>
    <w:rPr>
      <w:b/>
      <w:bCs/>
      <w:color w:val="26282F"/>
    </w:rPr>
  </w:style>
  <w:style w:type="paragraph" w:customStyle="1" w:styleId="Default">
    <w:name w:val="Default"/>
    <w:rsid w:val="00945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94560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E72E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72E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E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unformattext">
    <w:name w:val="unformattext"/>
    <w:basedOn w:val="a"/>
    <w:rsid w:val="00542E7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42E7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644113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4A6C07"/>
    <w:rPr>
      <w:rFonts w:ascii="Calibri" w:eastAsia="Calibri" w:hAnsi="Calibri" w:cs="Arial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A6C0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3EBA-4697-4E1B-A075-E0137DDC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FomonichAA</cp:lastModifiedBy>
  <cp:revision>5</cp:revision>
  <cp:lastPrinted>2019-04-05T07:55:00Z</cp:lastPrinted>
  <dcterms:created xsi:type="dcterms:W3CDTF">2018-09-11T07:41:00Z</dcterms:created>
  <dcterms:modified xsi:type="dcterms:W3CDTF">2019-04-25T11:10:00Z</dcterms:modified>
</cp:coreProperties>
</file>